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74" w:rsidRPr="004C0399" w:rsidRDefault="00C353B0" w:rsidP="000F5CEA">
      <w:pPr>
        <w:jc w:val="center"/>
        <w:rPr>
          <w:b/>
          <w:sz w:val="28"/>
          <w:szCs w:val="28"/>
          <w:u w:val="single"/>
          <w:lang w:val="en-US"/>
        </w:rPr>
      </w:pPr>
      <w:r>
        <w:rPr>
          <w:b/>
          <w:sz w:val="28"/>
          <w:szCs w:val="28"/>
          <w:u w:val="single"/>
          <w:lang w:val="en-US"/>
        </w:rPr>
        <w:t>Marshall County High School</w:t>
      </w:r>
    </w:p>
    <w:tbl>
      <w:tblPr>
        <w:tblStyle w:val="Grilledutableau"/>
        <w:tblW w:w="5000" w:type="pct"/>
        <w:tblLook w:val="04A0"/>
      </w:tblPr>
      <w:tblGrid>
        <w:gridCol w:w="9430"/>
        <w:gridCol w:w="632"/>
        <w:gridCol w:w="620"/>
      </w:tblGrid>
      <w:tr w:rsidR="000F5CEA" w:rsidTr="00D72639">
        <w:trPr>
          <w:trHeight w:val="814"/>
        </w:trPr>
        <w:tc>
          <w:tcPr>
            <w:tcW w:w="4363" w:type="pct"/>
            <w:tcBorders>
              <w:top w:val="single" w:sz="4" w:space="0" w:color="auto"/>
              <w:left w:val="single" w:sz="4" w:space="0" w:color="auto"/>
              <w:bottom w:val="single" w:sz="4" w:space="0" w:color="auto"/>
              <w:right w:val="single" w:sz="4" w:space="0" w:color="auto"/>
            </w:tcBorders>
          </w:tcPr>
          <w:p w:rsidR="000F5CEA" w:rsidRDefault="000F5CEA">
            <w:pPr>
              <w:autoSpaceDE w:val="0"/>
              <w:autoSpaceDN w:val="0"/>
              <w:adjustRightInd w:val="0"/>
              <w:rPr>
                <w:rFonts w:ascii="Arial" w:hAnsi="Arial" w:cs="Arial"/>
                <w:color w:val="000000"/>
                <w:lang w:val="en-US"/>
              </w:rPr>
            </w:pPr>
          </w:p>
          <w:tbl>
            <w:tblPr>
              <w:tblW w:w="9214" w:type="dxa"/>
              <w:tblLook w:val="04A0"/>
            </w:tblPr>
            <w:tblGrid>
              <w:gridCol w:w="9214"/>
            </w:tblGrid>
            <w:tr w:rsidR="000F5CEA" w:rsidRPr="00C353B0" w:rsidTr="00D72639">
              <w:trPr>
                <w:trHeight w:val="93"/>
              </w:trPr>
              <w:tc>
                <w:tcPr>
                  <w:tcW w:w="9214" w:type="dxa"/>
                  <w:hideMark/>
                </w:tcPr>
                <w:p w:rsidR="000F5CEA" w:rsidRPr="00C353B0" w:rsidRDefault="00583623" w:rsidP="00C353B0">
                  <w:pPr>
                    <w:autoSpaceDE w:val="0"/>
                    <w:autoSpaceDN w:val="0"/>
                    <w:adjustRightInd w:val="0"/>
                    <w:spacing w:after="0" w:line="240" w:lineRule="auto"/>
                    <w:ind w:right="-2172"/>
                  </w:pPr>
                  <w:r w:rsidRPr="00C353B0">
                    <w:rPr>
                      <w:b/>
                      <w:sz w:val="20"/>
                      <w:szCs w:val="20"/>
                    </w:rPr>
                    <w:t>Du début à 1</w:t>
                  </w:r>
                  <w:r w:rsidR="00C353B0" w:rsidRPr="00C353B0">
                    <w:rPr>
                      <w:b/>
                      <w:sz w:val="20"/>
                      <w:szCs w:val="20"/>
                    </w:rPr>
                    <w:t>’28</w:t>
                  </w:r>
                  <w:r w:rsidR="00BB4E82" w:rsidRPr="00C353B0">
                    <w:rPr>
                      <w:b/>
                      <w:sz w:val="20"/>
                      <w:szCs w:val="20"/>
                    </w:rPr>
                    <w:t xml:space="preserve"> </w:t>
                  </w:r>
                  <w:r w:rsidR="00103CD0" w:rsidRPr="00C353B0">
                    <w:rPr>
                      <w:b/>
                      <w:sz w:val="20"/>
                      <w:szCs w:val="20"/>
                    </w:rPr>
                    <w:t>(« </w:t>
                  </w:r>
                  <w:r w:rsidR="00B32515" w:rsidRPr="00C353B0">
                    <w:t>…</w:t>
                  </w:r>
                  <w:r w:rsidRPr="00C353B0">
                    <w:t xml:space="preserve"> </w:t>
                  </w:r>
                  <w:r w:rsidR="00C353B0" w:rsidRPr="00C353B0">
                    <w:t>chaotic scene</w:t>
                  </w:r>
                  <w:r w:rsidR="00103CD0" w:rsidRPr="00C353B0">
                    <w:rPr>
                      <w:b/>
                      <w:sz w:val="20"/>
                      <w:szCs w:val="20"/>
                    </w:rPr>
                    <w:t>»)</w:t>
                  </w:r>
                  <w:r w:rsidR="001F3DEF" w:rsidRPr="00C353B0">
                    <w:rPr>
                      <w:b/>
                      <w:sz w:val="20"/>
                      <w:szCs w:val="20"/>
                    </w:rPr>
                    <w:t xml:space="preserve">  </w:t>
                  </w:r>
                  <w:r w:rsidR="00C353B0" w:rsidRPr="00C353B0">
                    <w:rPr>
                      <w:sz w:val="20"/>
                      <w:szCs w:val="20"/>
                    </w:rPr>
                    <w:t>Alyssa Hubbard / Matt Markgraf</w:t>
                  </w:r>
                </w:p>
              </w:tc>
            </w:tr>
          </w:tbl>
          <w:p w:rsidR="000F5CEA" w:rsidRPr="00C353B0" w:rsidRDefault="000F5CEA">
            <w:pPr>
              <w:jc w:val="center"/>
              <w:rPr>
                <w:i/>
              </w:rPr>
            </w:pPr>
          </w:p>
        </w:tc>
        <w:tc>
          <w:tcPr>
            <w:tcW w:w="331" w:type="pct"/>
            <w:tcBorders>
              <w:top w:val="single" w:sz="4" w:space="0" w:color="auto"/>
              <w:left w:val="single" w:sz="4" w:space="0" w:color="auto"/>
              <w:bottom w:val="single" w:sz="4" w:space="0" w:color="auto"/>
              <w:right w:val="single" w:sz="4" w:space="0" w:color="auto"/>
            </w:tcBorders>
          </w:tcPr>
          <w:p w:rsidR="00876DF8" w:rsidRPr="00C353B0" w:rsidRDefault="00876DF8">
            <w:pPr>
              <w:jc w:val="center"/>
              <w:rPr>
                <w:rFonts w:ascii="Arial" w:hAnsi="Arial" w:cs="Arial"/>
                <w:b/>
              </w:rPr>
            </w:pPr>
          </w:p>
          <w:p w:rsidR="000F5CEA" w:rsidRPr="000F5CEA" w:rsidRDefault="000F5CEA">
            <w:pPr>
              <w:jc w:val="center"/>
              <w:rPr>
                <w:rFonts w:ascii="Arial" w:hAnsi="Arial" w:cs="Arial"/>
                <w:b/>
              </w:rPr>
            </w:pPr>
            <w:r w:rsidRPr="000F5CEA">
              <w:rPr>
                <w:rFonts w:ascii="Arial" w:hAnsi="Arial" w:cs="Arial"/>
                <w:b/>
              </w:rPr>
              <w:t>LV1</w:t>
            </w:r>
          </w:p>
        </w:tc>
        <w:tc>
          <w:tcPr>
            <w:tcW w:w="305" w:type="pct"/>
            <w:tcBorders>
              <w:top w:val="single" w:sz="4" w:space="0" w:color="auto"/>
              <w:left w:val="single" w:sz="4" w:space="0" w:color="auto"/>
              <w:bottom w:val="single" w:sz="4" w:space="0" w:color="auto"/>
              <w:right w:val="single" w:sz="4" w:space="0" w:color="auto"/>
            </w:tcBorders>
          </w:tcPr>
          <w:p w:rsidR="00876DF8" w:rsidRPr="00BB4E82" w:rsidRDefault="00876DF8">
            <w:pPr>
              <w:autoSpaceDE w:val="0"/>
              <w:autoSpaceDN w:val="0"/>
              <w:adjustRightInd w:val="0"/>
              <w:rPr>
                <w:rFonts w:ascii="Arial" w:hAnsi="Arial" w:cs="Arial"/>
                <w:b/>
                <w:color w:val="000000"/>
              </w:rPr>
            </w:pPr>
          </w:p>
          <w:p w:rsidR="000F5CEA" w:rsidRPr="00BB4E82" w:rsidRDefault="000F5CEA">
            <w:pPr>
              <w:autoSpaceDE w:val="0"/>
              <w:autoSpaceDN w:val="0"/>
              <w:adjustRightInd w:val="0"/>
              <w:rPr>
                <w:rFonts w:ascii="Arial" w:hAnsi="Arial" w:cs="Arial"/>
                <w:b/>
                <w:color w:val="000000"/>
              </w:rPr>
            </w:pPr>
            <w:r w:rsidRPr="00BB4E82">
              <w:rPr>
                <w:rFonts w:ascii="Arial" w:hAnsi="Arial" w:cs="Arial"/>
                <w:b/>
                <w:color w:val="000000"/>
              </w:rPr>
              <w:t>LV2</w:t>
            </w:r>
          </w:p>
        </w:tc>
      </w:tr>
      <w:tr w:rsidR="000F5CEA" w:rsidTr="00D72639">
        <w:tc>
          <w:tcPr>
            <w:tcW w:w="4363" w:type="pct"/>
            <w:tcBorders>
              <w:top w:val="single" w:sz="4" w:space="0" w:color="auto"/>
              <w:left w:val="single" w:sz="4" w:space="0" w:color="auto"/>
              <w:bottom w:val="single" w:sz="4" w:space="0" w:color="auto"/>
              <w:right w:val="single" w:sz="4" w:space="0" w:color="auto"/>
            </w:tcBorders>
          </w:tcPr>
          <w:p w:rsidR="000F5CEA" w:rsidRDefault="000F5CEA">
            <w:pPr>
              <w:autoSpaceDE w:val="0"/>
              <w:autoSpaceDN w:val="0"/>
              <w:adjustRightInd w:val="0"/>
              <w:rPr>
                <w:rFonts w:ascii="Arial" w:hAnsi="Arial" w:cs="Arial"/>
                <w:color w:val="000000"/>
                <w:sz w:val="20"/>
                <w:szCs w:val="20"/>
              </w:rPr>
            </w:pPr>
          </w:p>
          <w:p w:rsidR="000F5CEA" w:rsidRPr="00450F42" w:rsidRDefault="000F5CEA" w:rsidP="007E65A1">
            <w:pPr>
              <w:autoSpaceDE w:val="0"/>
              <w:autoSpaceDN w:val="0"/>
              <w:adjustRightInd w:val="0"/>
              <w:rPr>
                <w:rFonts w:ascii="Arial" w:hAnsi="Arial" w:cs="Arial"/>
                <w:color w:val="000000"/>
                <w:sz w:val="18"/>
                <w:szCs w:val="18"/>
              </w:rPr>
            </w:pPr>
            <w:r w:rsidRPr="00450F42">
              <w:rPr>
                <w:rFonts w:ascii="Arial" w:hAnsi="Arial" w:cs="Arial"/>
                <w:color w:val="000000"/>
                <w:sz w:val="18"/>
                <w:szCs w:val="18"/>
              </w:rPr>
              <w:t>Le candidat n'a pas compris le document. Il n'en a  repéré que des éléments isolés et n’est parvenu à  en identifier ni le thème ni les interlocuteurs (leur  fonction, leur rôle).</w:t>
            </w:r>
          </w:p>
        </w:tc>
        <w:tc>
          <w:tcPr>
            <w:tcW w:w="331" w:type="pct"/>
            <w:tcBorders>
              <w:top w:val="single" w:sz="4" w:space="0" w:color="auto"/>
              <w:left w:val="single" w:sz="4" w:space="0" w:color="auto"/>
              <w:bottom w:val="single" w:sz="4" w:space="0" w:color="auto"/>
              <w:right w:val="single" w:sz="4" w:space="0" w:color="auto"/>
            </w:tcBorders>
          </w:tcPr>
          <w:p w:rsidR="000F5CEA" w:rsidRDefault="000F5CEA">
            <w:pPr>
              <w:jc w:val="center"/>
              <w:rPr>
                <w:i/>
              </w:rPr>
            </w:pPr>
          </w:p>
          <w:p w:rsidR="000F5CEA" w:rsidRDefault="000F5CEA">
            <w:pPr>
              <w:jc w:val="center"/>
            </w:pPr>
            <w:r>
              <w:t>1</w:t>
            </w:r>
          </w:p>
        </w:tc>
        <w:tc>
          <w:tcPr>
            <w:tcW w:w="305" w:type="pct"/>
            <w:tcBorders>
              <w:top w:val="single" w:sz="4" w:space="0" w:color="auto"/>
              <w:left w:val="single" w:sz="4" w:space="0" w:color="auto"/>
              <w:bottom w:val="single" w:sz="4" w:space="0" w:color="auto"/>
              <w:right w:val="single" w:sz="4" w:space="0" w:color="auto"/>
            </w:tcBorders>
          </w:tcPr>
          <w:p w:rsidR="000F5CEA" w:rsidRDefault="000F5CEA">
            <w:pPr>
              <w:jc w:val="center"/>
              <w:rPr>
                <w:i/>
              </w:rPr>
            </w:pPr>
          </w:p>
          <w:p w:rsidR="005B1E35" w:rsidRPr="005B1E35" w:rsidRDefault="005B1E35">
            <w:pPr>
              <w:jc w:val="center"/>
            </w:pPr>
            <w:r>
              <w:t>2</w:t>
            </w:r>
          </w:p>
        </w:tc>
      </w:tr>
      <w:tr w:rsidR="000F5CEA" w:rsidTr="000E170C">
        <w:trPr>
          <w:trHeight w:val="1883"/>
        </w:trPr>
        <w:tc>
          <w:tcPr>
            <w:tcW w:w="4363" w:type="pct"/>
            <w:tcBorders>
              <w:top w:val="single" w:sz="4" w:space="0" w:color="auto"/>
              <w:left w:val="single" w:sz="4" w:space="0" w:color="auto"/>
              <w:bottom w:val="single" w:sz="4" w:space="0" w:color="auto"/>
              <w:right w:val="single" w:sz="4" w:space="0" w:color="auto"/>
            </w:tcBorders>
            <w:hideMark/>
          </w:tcPr>
          <w:p w:rsidR="000F5CEA" w:rsidRDefault="000F5CEA">
            <w:pPr>
              <w:autoSpaceDE w:val="0"/>
              <w:autoSpaceDN w:val="0"/>
              <w:adjustRightInd w:val="0"/>
              <w:rPr>
                <w:rFonts w:ascii="Arial" w:hAnsi="Arial" w:cs="Arial"/>
                <w:color w:val="000000"/>
              </w:rPr>
            </w:pPr>
            <w:r>
              <w:rPr>
                <w:rFonts w:ascii="Arial" w:hAnsi="Arial" w:cs="Arial"/>
                <w:i/>
                <w:color w:val="000000"/>
              </w:rPr>
              <w:tab/>
            </w:r>
          </w:p>
          <w:tbl>
            <w:tblPr>
              <w:tblW w:w="0" w:type="auto"/>
              <w:tblLook w:val="04A0"/>
            </w:tblPr>
            <w:tblGrid>
              <w:gridCol w:w="9072"/>
            </w:tblGrid>
            <w:tr w:rsidR="000F5CEA" w:rsidTr="000E170C">
              <w:trPr>
                <w:trHeight w:val="1642"/>
              </w:trPr>
              <w:tc>
                <w:tcPr>
                  <w:tcW w:w="9072" w:type="dxa"/>
                </w:tcPr>
                <w:p w:rsidR="000F5CEA" w:rsidRPr="00450F42" w:rsidRDefault="000F5CEA">
                  <w:pPr>
                    <w:autoSpaceDE w:val="0"/>
                    <w:autoSpaceDN w:val="0"/>
                    <w:adjustRightInd w:val="0"/>
                    <w:spacing w:after="0"/>
                    <w:rPr>
                      <w:rFonts w:ascii="Arial" w:hAnsi="Arial" w:cs="Arial"/>
                      <w:color w:val="000000"/>
                      <w:sz w:val="18"/>
                      <w:szCs w:val="18"/>
                    </w:rPr>
                  </w:pPr>
                  <w:r w:rsidRPr="00450F42">
                    <w:rPr>
                      <w:rFonts w:ascii="Arial" w:hAnsi="Arial" w:cs="Arial"/>
                      <w:b/>
                      <w:bCs/>
                      <w:color w:val="000000"/>
                      <w:sz w:val="18"/>
                      <w:szCs w:val="18"/>
                    </w:rPr>
                    <w:t xml:space="preserve">A1 </w:t>
                  </w:r>
                </w:p>
                <w:p w:rsidR="00D72639" w:rsidRDefault="000F5CEA" w:rsidP="00D72639">
                  <w:pPr>
                    <w:autoSpaceDE w:val="0"/>
                    <w:autoSpaceDN w:val="0"/>
                    <w:adjustRightInd w:val="0"/>
                    <w:spacing w:after="0" w:line="240" w:lineRule="auto"/>
                    <w:ind w:right="-1849"/>
                    <w:rPr>
                      <w:rFonts w:ascii="Arial" w:hAnsi="Arial" w:cs="Arial"/>
                      <w:color w:val="000000"/>
                      <w:sz w:val="18"/>
                      <w:szCs w:val="18"/>
                    </w:rPr>
                  </w:pPr>
                  <w:r w:rsidRPr="00450F42">
                    <w:rPr>
                      <w:rFonts w:ascii="Arial" w:hAnsi="Arial" w:cs="Arial"/>
                      <w:color w:val="000000"/>
                      <w:sz w:val="18"/>
                      <w:szCs w:val="18"/>
                    </w:rPr>
                    <w:t>Le candidat est par</w:t>
                  </w:r>
                  <w:r w:rsidR="00996389">
                    <w:rPr>
                      <w:rFonts w:ascii="Arial" w:hAnsi="Arial" w:cs="Arial"/>
                      <w:color w:val="000000"/>
                      <w:sz w:val="18"/>
                      <w:szCs w:val="18"/>
                    </w:rPr>
                    <w:t xml:space="preserve">venu à relever des mots isolés </w:t>
                  </w:r>
                  <w:r w:rsidRPr="00450F42">
                    <w:rPr>
                      <w:rFonts w:ascii="Arial" w:hAnsi="Arial" w:cs="Arial"/>
                      <w:color w:val="000000"/>
                      <w:sz w:val="18"/>
                      <w:szCs w:val="18"/>
                    </w:rPr>
                    <w:t>et</w:t>
                  </w:r>
                  <w:r w:rsidR="00D72639">
                    <w:rPr>
                      <w:rFonts w:ascii="Arial" w:hAnsi="Arial" w:cs="Arial"/>
                      <w:color w:val="000000"/>
                      <w:sz w:val="18"/>
                      <w:szCs w:val="18"/>
                    </w:rPr>
                    <w:t xml:space="preserve"> des expressions courantes qui, </w:t>
                  </w:r>
                  <w:r w:rsidRPr="00450F42">
                    <w:rPr>
                      <w:rFonts w:ascii="Arial" w:hAnsi="Arial" w:cs="Arial"/>
                      <w:color w:val="000000"/>
                      <w:sz w:val="18"/>
                      <w:szCs w:val="18"/>
                    </w:rPr>
                    <w:t xml:space="preserve">malgré  quelques mises en </w:t>
                  </w:r>
                </w:p>
                <w:p w:rsidR="00D72639" w:rsidRDefault="000F5CEA" w:rsidP="00D72639">
                  <w:pPr>
                    <w:autoSpaceDE w:val="0"/>
                    <w:autoSpaceDN w:val="0"/>
                    <w:adjustRightInd w:val="0"/>
                    <w:spacing w:after="0" w:line="240" w:lineRule="auto"/>
                    <w:ind w:right="-1849"/>
                    <w:rPr>
                      <w:rFonts w:ascii="Arial" w:hAnsi="Arial" w:cs="Arial"/>
                      <w:color w:val="000000"/>
                      <w:sz w:val="18"/>
                      <w:szCs w:val="18"/>
                    </w:rPr>
                  </w:pPr>
                  <w:r w:rsidRPr="00450F42">
                    <w:rPr>
                      <w:rFonts w:ascii="Arial" w:hAnsi="Arial" w:cs="Arial"/>
                      <w:color w:val="000000"/>
                      <w:sz w:val="18"/>
                      <w:szCs w:val="18"/>
                    </w:rPr>
                    <w:t>relation, ne lui ont permis  d’accéder qu’à u</w:t>
                  </w:r>
                  <w:r w:rsidR="00255B53" w:rsidRPr="00450F42">
                    <w:rPr>
                      <w:rFonts w:ascii="Arial" w:hAnsi="Arial" w:cs="Arial"/>
                      <w:color w:val="000000"/>
                      <w:sz w:val="18"/>
                      <w:szCs w:val="18"/>
                    </w:rPr>
                    <w:t xml:space="preserve">ne compréhension superficielle </w:t>
                  </w:r>
                  <w:r w:rsidRPr="00450F42">
                    <w:rPr>
                      <w:rFonts w:ascii="Arial" w:hAnsi="Arial" w:cs="Arial"/>
                      <w:color w:val="000000"/>
                      <w:sz w:val="18"/>
                      <w:szCs w:val="18"/>
                    </w:rPr>
                    <w:t xml:space="preserve">ou partielle du document (en </w:t>
                  </w:r>
                </w:p>
                <w:p w:rsidR="008114B0" w:rsidRDefault="000F5CEA" w:rsidP="00D72639">
                  <w:pPr>
                    <w:autoSpaceDE w:val="0"/>
                    <w:autoSpaceDN w:val="0"/>
                    <w:adjustRightInd w:val="0"/>
                    <w:spacing w:after="0" w:line="240" w:lineRule="auto"/>
                    <w:ind w:right="-1849"/>
                    <w:rPr>
                      <w:rFonts w:ascii="Arial" w:hAnsi="Arial" w:cs="Arial"/>
                      <w:color w:val="000000"/>
                      <w:sz w:val="18"/>
                      <w:szCs w:val="18"/>
                    </w:rPr>
                  </w:pPr>
                  <w:r w:rsidRPr="00450F42">
                    <w:rPr>
                      <w:rFonts w:ascii="Arial" w:hAnsi="Arial" w:cs="Arial"/>
                      <w:color w:val="000000"/>
                      <w:sz w:val="18"/>
                      <w:szCs w:val="18"/>
                    </w:rPr>
                    <w:t>particulier, les  interlocuteurs n’ont pas été pleinement identifiés).</w:t>
                  </w:r>
                </w:p>
                <w:p w:rsidR="000F5CEA" w:rsidRDefault="00B32515" w:rsidP="00583623">
                  <w:pPr>
                    <w:autoSpaceDE w:val="0"/>
                    <w:autoSpaceDN w:val="0"/>
                    <w:adjustRightInd w:val="0"/>
                    <w:spacing w:after="0" w:line="240" w:lineRule="auto"/>
                    <w:rPr>
                      <w:rFonts w:ascii="Arial" w:hAnsi="Arial" w:cs="Arial"/>
                      <w:b/>
                      <w:color w:val="00B050"/>
                      <w:sz w:val="18"/>
                      <w:szCs w:val="18"/>
                    </w:rPr>
                  </w:pPr>
                  <w:r>
                    <w:rPr>
                      <w:rFonts w:ascii="Arial" w:hAnsi="Arial" w:cs="Arial"/>
                      <w:b/>
                      <w:color w:val="00B050"/>
                      <w:sz w:val="18"/>
                      <w:szCs w:val="18"/>
                    </w:rPr>
                    <w:t>Interview</w:t>
                  </w:r>
                  <w:r w:rsidR="00583623">
                    <w:rPr>
                      <w:rFonts w:ascii="Arial" w:hAnsi="Arial" w:cs="Arial"/>
                      <w:b/>
                      <w:color w:val="00B050"/>
                      <w:sz w:val="18"/>
                      <w:szCs w:val="18"/>
                    </w:rPr>
                    <w:t>-reportage</w:t>
                  </w:r>
                  <w:r w:rsidR="00FA3332" w:rsidRPr="00FA3332">
                    <w:rPr>
                      <w:rFonts w:ascii="Arial" w:hAnsi="Arial" w:cs="Arial"/>
                      <w:b/>
                      <w:color w:val="00B050"/>
                      <w:sz w:val="18"/>
                      <w:szCs w:val="18"/>
                    </w:rPr>
                    <w:t xml:space="preserve"> </w:t>
                  </w:r>
                  <w:r w:rsidR="00C353B0">
                    <w:rPr>
                      <w:rFonts w:ascii="Arial" w:hAnsi="Arial" w:cs="Arial"/>
                      <w:b/>
                      <w:color w:val="00B050"/>
                      <w:sz w:val="18"/>
                      <w:szCs w:val="18"/>
                    </w:rPr>
                    <w:t>/ 3</w:t>
                  </w:r>
                  <w:r w:rsidR="00B02696">
                    <w:rPr>
                      <w:rFonts w:ascii="Arial" w:hAnsi="Arial" w:cs="Arial"/>
                      <w:b/>
                      <w:color w:val="00B050"/>
                      <w:sz w:val="18"/>
                      <w:szCs w:val="18"/>
                    </w:rPr>
                    <w:t xml:space="preserve"> locuteurs / </w:t>
                  </w:r>
                  <w:r w:rsidR="00C353B0">
                    <w:rPr>
                      <w:rFonts w:ascii="Arial" w:hAnsi="Arial" w:cs="Arial"/>
                      <w:b/>
                      <w:color w:val="00B050"/>
                      <w:sz w:val="18"/>
                      <w:szCs w:val="18"/>
                    </w:rPr>
                    <w:t>tuerie à MCHS</w:t>
                  </w:r>
                </w:p>
                <w:p w:rsidR="00583623" w:rsidRDefault="00583623" w:rsidP="00583623">
                  <w:pPr>
                    <w:autoSpaceDE w:val="0"/>
                    <w:autoSpaceDN w:val="0"/>
                    <w:adjustRightInd w:val="0"/>
                    <w:spacing w:after="0" w:line="240" w:lineRule="auto"/>
                    <w:rPr>
                      <w:rFonts w:ascii="Arial" w:hAnsi="Arial" w:cs="Arial"/>
                      <w:b/>
                      <w:color w:val="00B050"/>
                      <w:sz w:val="18"/>
                      <w:szCs w:val="18"/>
                    </w:rPr>
                  </w:pPr>
                </w:p>
                <w:p w:rsidR="00583623" w:rsidRPr="004024AD" w:rsidRDefault="00583623" w:rsidP="00583623">
                  <w:pPr>
                    <w:autoSpaceDE w:val="0"/>
                    <w:autoSpaceDN w:val="0"/>
                    <w:adjustRightInd w:val="0"/>
                    <w:spacing w:after="0" w:line="240" w:lineRule="auto"/>
                    <w:rPr>
                      <w:rFonts w:ascii="Arial" w:hAnsi="Arial" w:cs="Arial"/>
                      <w:b/>
                      <w:color w:val="00B050"/>
                      <w:sz w:val="20"/>
                      <w:szCs w:val="20"/>
                    </w:rPr>
                  </w:pPr>
                  <w:r>
                    <w:rPr>
                      <w:rFonts w:ascii="Arial" w:hAnsi="Arial" w:cs="Arial"/>
                      <w:b/>
                      <w:color w:val="FF0000"/>
                      <w:sz w:val="20"/>
                      <w:szCs w:val="20"/>
                    </w:rPr>
                    <w:t xml:space="preserve">3 </w:t>
                  </w:r>
                  <w:r w:rsidRPr="000E2428">
                    <w:rPr>
                      <w:rFonts w:ascii="Arial" w:hAnsi="Arial" w:cs="Arial"/>
                      <w:b/>
                      <w:color w:val="FF0000"/>
                      <w:sz w:val="20"/>
                      <w:szCs w:val="20"/>
                    </w:rPr>
                    <w:t>items</w:t>
                  </w:r>
                </w:p>
              </w:tc>
            </w:tr>
          </w:tbl>
          <w:p w:rsidR="000F5CEA" w:rsidRDefault="000F5CEA">
            <w:pPr>
              <w:rPr>
                <w:rFonts w:cs="Times New Roman"/>
              </w:rPr>
            </w:pPr>
          </w:p>
        </w:tc>
        <w:tc>
          <w:tcPr>
            <w:tcW w:w="331" w:type="pct"/>
            <w:tcBorders>
              <w:top w:val="single" w:sz="4" w:space="0" w:color="auto"/>
              <w:left w:val="single" w:sz="4" w:space="0" w:color="auto"/>
              <w:bottom w:val="single" w:sz="4" w:space="0" w:color="auto"/>
              <w:right w:val="single" w:sz="4" w:space="0" w:color="auto"/>
            </w:tcBorders>
          </w:tcPr>
          <w:p w:rsidR="000F5CEA" w:rsidRDefault="000F5CEA">
            <w:pPr>
              <w:jc w:val="center"/>
              <w:rPr>
                <w:i/>
              </w:rPr>
            </w:pPr>
          </w:p>
          <w:p w:rsidR="000F5CEA" w:rsidRDefault="000F5CEA">
            <w:pPr>
              <w:jc w:val="center"/>
              <w:rPr>
                <w:i/>
              </w:rPr>
            </w:pPr>
          </w:p>
          <w:p w:rsidR="000F5CEA" w:rsidRDefault="000F5CEA">
            <w:pPr>
              <w:jc w:val="center"/>
            </w:pPr>
          </w:p>
          <w:p w:rsidR="000F5CEA" w:rsidRDefault="000F5CEA">
            <w:pPr>
              <w:jc w:val="center"/>
            </w:pPr>
            <w:r>
              <w:t>3</w:t>
            </w:r>
          </w:p>
        </w:tc>
        <w:tc>
          <w:tcPr>
            <w:tcW w:w="305" w:type="pct"/>
            <w:tcBorders>
              <w:top w:val="single" w:sz="4" w:space="0" w:color="auto"/>
              <w:left w:val="single" w:sz="4" w:space="0" w:color="auto"/>
              <w:bottom w:val="single" w:sz="4" w:space="0" w:color="auto"/>
              <w:right w:val="single" w:sz="4" w:space="0" w:color="auto"/>
            </w:tcBorders>
          </w:tcPr>
          <w:p w:rsidR="000F5CEA" w:rsidRDefault="000F5CEA">
            <w:pPr>
              <w:jc w:val="center"/>
              <w:rPr>
                <w:i/>
              </w:rPr>
            </w:pPr>
          </w:p>
          <w:p w:rsidR="005B1E35" w:rsidRDefault="005B1E35">
            <w:pPr>
              <w:jc w:val="center"/>
              <w:rPr>
                <w:i/>
              </w:rPr>
            </w:pPr>
          </w:p>
          <w:p w:rsidR="005B1E35" w:rsidRDefault="005B1E35">
            <w:pPr>
              <w:jc w:val="center"/>
              <w:rPr>
                <w:i/>
              </w:rPr>
            </w:pPr>
          </w:p>
          <w:p w:rsidR="005B1E35" w:rsidRPr="005B1E35" w:rsidRDefault="005B1E35">
            <w:pPr>
              <w:jc w:val="center"/>
            </w:pPr>
            <w:r>
              <w:t>4</w:t>
            </w:r>
          </w:p>
        </w:tc>
      </w:tr>
      <w:tr w:rsidR="000F5CEA" w:rsidTr="000E170C">
        <w:trPr>
          <w:trHeight w:val="2152"/>
        </w:trPr>
        <w:tc>
          <w:tcPr>
            <w:tcW w:w="4363" w:type="pct"/>
            <w:tcBorders>
              <w:top w:val="single" w:sz="4" w:space="0" w:color="auto"/>
              <w:left w:val="single" w:sz="4" w:space="0" w:color="auto"/>
              <w:bottom w:val="single" w:sz="4" w:space="0" w:color="auto"/>
              <w:right w:val="single" w:sz="4" w:space="0" w:color="auto"/>
            </w:tcBorders>
          </w:tcPr>
          <w:p w:rsidR="000F5CEA" w:rsidRDefault="000F5CEA">
            <w:pPr>
              <w:autoSpaceDE w:val="0"/>
              <w:autoSpaceDN w:val="0"/>
              <w:adjustRightInd w:val="0"/>
              <w:rPr>
                <w:rFonts w:ascii="Arial" w:hAnsi="Arial" w:cs="Arial"/>
                <w:color w:val="000000"/>
              </w:rPr>
            </w:pPr>
          </w:p>
          <w:tbl>
            <w:tblPr>
              <w:tblW w:w="0" w:type="auto"/>
              <w:tblLook w:val="04A0"/>
            </w:tblPr>
            <w:tblGrid>
              <w:gridCol w:w="9214"/>
            </w:tblGrid>
            <w:tr w:rsidR="000F5CEA" w:rsidTr="000E170C">
              <w:trPr>
                <w:trHeight w:val="1911"/>
              </w:trPr>
              <w:tc>
                <w:tcPr>
                  <w:tcW w:w="9214" w:type="dxa"/>
                </w:tcPr>
                <w:p w:rsidR="000F5CEA" w:rsidRPr="00450F42" w:rsidRDefault="000F5CEA">
                  <w:pPr>
                    <w:autoSpaceDE w:val="0"/>
                    <w:autoSpaceDN w:val="0"/>
                    <w:adjustRightInd w:val="0"/>
                    <w:spacing w:after="0"/>
                    <w:rPr>
                      <w:rFonts w:ascii="Arial" w:hAnsi="Arial" w:cs="Arial"/>
                      <w:color w:val="000000"/>
                      <w:sz w:val="18"/>
                      <w:szCs w:val="18"/>
                    </w:rPr>
                  </w:pPr>
                  <w:r w:rsidRPr="00450F42">
                    <w:rPr>
                      <w:rFonts w:ascii="Arial" w:hAnsi="Arial" w:cs="Arial"/>
                      <w:b/>
                      <w:bCs/>
                      <w:color w:val="000000"/>
                      <w:sz w:val="18"/>
                      <w:szCs w:val="18"/>
                    </w:rPr>
                    <w:t xml:space="preserve">A2 </w:t>
                  </w:r>
                </w:p>
                <w:p w:rsidR="003A310E" w:rsidRDefault="000F5CEA" w:rsidP="003A310E">
                  <w:pPr>
                    <w:autoSpaceDE w:val="0"/>
                    <w:autoSpaceDN w:val="0"/>
                    <w:adjustRightInd w:val="0"/>
                    <w:spacing w:after="0" w:line="240" w:lineRule="auto"/>
                    <w:rPr>
                      <w:rFonts w:ascii="Arial" w:hAnsi="Arial" w:cs="Arial"/>
                      <w:color w:val="000000"/>
                      <w:sz w:val="18"/>
                      <w:szCs w:val="18"/>
                    </w:rPr>
                  </w:pPr>
                  <w:r w:rsidRPr="00450F42">
                    <w:rPr>
                      <w:rFonts w:ascii="Arial" w:hAnsi="Arial" w:cs="Arial"/>
                      <w:color w:val="000000"/>
                      <w:sz w:val="18"/>
                      <w:szCs w:val="18"/>
                    </w:rPr>
                    <w:t>Certaines informations ont été comprises mais le  relevé est insuffisant et conduit à une compréhension encore lacunaire ou partielle.  Le candidat a su identifier le thème de la  discussion et la fonction ou le rôle des interlocuteurs.</w:t>
                  </w:r>
                </w:p>
                <w:p w:rsidR="00B02696" w:rsidRDefault="00C353B0" w:rsidP="00B02696">
                  <w:pPr>
                    <w:autoSpaceDE w:val="0"/>
                    <w:autoSpaceDN w:val="0"/>
                    <w:adjustRightInd w:val="0"/>
                    <w:spacing w:after="0" w:line="240" w:lineRule="auto"/>
                    <w:rPr>
                      <w:rFonts w:ascii="Arial" w:hAnsi="Arial" w:cs="Arial"/>
                      <w:b/>
                      <w:color w:val="00B050"/>
                      <w:sz w:val="18"/>
                      <w:szCs w:val="18"/>
                    </w:rPr>
                  </w:pPr>
                  <w:r>
                    <w:rPr>
                      <w:rFonts w:ascii="Arial" w:hAnsi="Arial" w:cs="Arial"/>
                      <w:b/>
                      <w:color w:val="00B050"/>
                      <w:sz w:val="18"/>
                      <w:szCs w:val="18"/>
                    </w:rPr>
                    <w:t xml:space="preserve">2 sont morts / 17 autres personnes ont été blessés / </w:t>
                  </w:r>
                  <w:r w:rsidR="00623B91">
                    <w:rPr>
                      <w:rFonts w:ascii="Arial" w:hAnsi="Arial" w:cs="Arial"/>
                      <w:b/>
                      <w:color w:val="00B050"/>
                      <w:sz w:val="18"/>
                      <w:szCs w:val="18"/>
                    </w:rPr>
                    <w:t xml:space="preserve">la tuerie a eu lieu ce matin / un peu avant 8 heures / on pouvait entendre les professeurs crier / quelqu’un a été blessé - touché à la poitrine / le reporter MK est sur les lieux de l’incident / Kelly lui demande de donner des détails / sur ce qu’il s’est passé et où / le tireur est un garçon âgé de 15 ans </w:t>
                  </w:r>
                </w:p>
                <w:p w:rsidR="00583623" w:rsidRDefault="00583623" w:rsidP="00B02696">
                  <w:pPr>
                    <w:autoSpaceDE w:val="0"/>
                    <w:autoSpaceDN w:val="0"/>
                    <w:adjustRightInd w:val="0"/>
                    <w:spacing w:after="0" w:line="240" w:lineRule="auto"/>
                    <w:rPr>
                      <w:rFonts w:ascii="Arial" w:hAnsi="Arial" w:cs="Arial"/>
                      <w:b/>
                      <w:color w:val="00B050"/>
                      <w:sz w:val="18"/>
                      <w:szCs w:val="18"/>
                    </w:rPr>
                  </w:pPr>
                </w:p>
                <w:p w:rsidR="00BB4E82" w:rsidRPr="000E2428" w:rsidRDefault="00882B46" w:rsidP="006A2DE2">
                  <w:pPr>
                    <w:autoSpaceDE w:val="0"/>
                    <w:autoSpaceDN w:val="0"/>
                    <w:adjustRightInd w:val="0"/>
                    <w:spacing w:after="0" w:line="240" w:lineRule="auto"/>
                    <w:rPr>
                      <w:rFonts w:ascii="Arial" w:hAnsi="Arial" w:cs="Arial"/>
                      <w:b/>
                      <w:color w:val="FF0000"/>
                      <w:sz w:val="20"/>
                      <w:szCs w:val="20"/>
                    </w:rPr>
                  </w:pPr>
                  <w:r>
                    <w:rPr>
                      <w:rFonts w:ascii="Arial" w:hAnsi="Arial" w:cs="Arial"/>
                      <w:b/>
                      <w:color w:val="FF0000"/>
                      <w:sz w:val="20"/>
                      <w:szCs w:val="20"/>
                    </w:rPr>
                    <w:t xml:space="preserve">Entre </w:t>
                  </w:r>
                  <w:r w:rsidR="00721EE5">
                    <w:rPr>
                      <w:rFonts w:ascii="Arial" w:hAnsi="Arial" w:cs="Arial"/>
                      <w:b/>
                      <w:color w:val="FF0000"/>
                      <w:sz w:val="20"/>
                      <w:szCs w:val="20"/>
                    </w:rPr>
                    <w:t>4</w:t>
                  </w:r>
                  <w:r w:rsidR="003C1A05">
                    <w:rPr>
                      <w:rFonts w:ascii="Arial" w:hAnsi="Arial" w:cs="Arial"/>
                      <w:b/>
                      <w:color w:val="FF0000"/>
                      <w:sz w:val="20"/>
                      <w:szCs w:val="20"/>
                    </w:rPr>
                    <w:t xml:space="preserve"> &amp; </w:t>
                  </w:r>
                  <w:r w:rsidR="00583623">
                    <w:rPr>
                      <w:rFonts w:ascii="Arial" w:hAnsi="Arial" w:cs="Arial"/>
                      <w:b/>
                      <w:color w:val="FF0000"/>
                      <w:sz w:val="20"/>
                      <w:szCs w:val="20"/>
                    </w:rPr>
                    <w:t>13</w:t>
                  </w:r>
                  <w:r w:rsidR="003C1A05">
                    <w:rPr>
                      <w:rFonts w:ascii="Arial" w:hAnsi="Arial" w:cs="Arial"/>
                      <w:b/>
                      <w:color w:val="FF0000"/>
                      <w:sz w:val="20"/>
                      <w:szCs w:val="20"/>
                    </w:rPr>
                    <w:t xml:space="preserve"> </w:t>
                  </w:r>
                  <w:r w:rsidR="000E2428" w:rsidRPr="000E2428">
                    <w:rPr>
                      <w:rFonts w:ascii="Arial" w:hAnsi="Arial" w:cs="Arial"/>
                      <w:b/>
                      <w:color w:val="FF0000"/>
                      <w:sz w:val="20"/>
                      <w:szCs w:val="20"/>
                    </w:rPr>
                    <w:t>items</w:t>
                  </w:r>
                </w:p>
              </w:tc>
            </w:tr>
          </w:tbl>
          <w:p w:rsidR="000F5CEA" w:rsidRDefault="000F5CEA">
            <w:pPr>
              <w:rPr>
                <w:i/>
              </w:rPr>
            </w:pPr>
          </w:p>
        </w:tc>
        <w:tc>
          <w:tcPr>
            <w:tcW w:w="331" w:type="pct"/>
            <w:tcBorders>
              <w:top w:val="single" w:sz="4" w:space="0" w:color="auto"/>
              <w:left w:val="single" w:sz="4" w:space="0" w:color="auto"/>
              <w:bottom w:val="single" w:sz="4" w:space="0" w:color="auto"/>
              <w:right w:val="single" w:sz="4" w:space="0" w:color="auto"/>
            </w:tcBorders>
          </w:tcPr>
          <w:p w:rsidR="000F5CEA" w:rsidRDefault="000F5CEA">
            <w:pPr>
              <w:jc w:val="center"/>
              <w:rPr>
                <w:i/>
              </w:rPr>
            </w:pPr>
          </w:p>
          <w:p w:rsidR="000F5CEA" w:rsidRDefault="000F5CEA">
            <w:pPr>
              <w:jc w:val="center"/>
            </w:pPr>
          </w:p>
          <w:p w:rsidR="000F5CEA" w:rsidRDefault="000F5CEA">
            <w:pPr>
              <w:jc w:val="center"/>
            </w:pPr>
          </w:p>
          <w:p w:rsidR="007E65A1" w:rsidRDefault="007E65A1">
            <w:pPr>
              <w:jc w:val="center"/>
            </w:pPr>
          </w:p>
          <w:p w:rsidR="007E65A1" w:rsidRDefault="007E65A1">
            <w:pPr>
              <w:jc w:val="center"/>
            </w:pPr>
          </w:p>
          <w:p w:rsidR="000F5CEA" w:rsidRDefault="000F5CEA">
            <w:pPr>
              <w:jc w:val="center"/>
            </w:pPr>
            <w:r>
              <w:t>5</w:t>
            </w:r>
          </w:p>
        </w:tc>
        <w:tc>
          <w:tcPr>
            <w:tcW w:w="305" w:type="pct"/>
            <w:tcBorders>
              <w:top w:val="single" w:sz="4" w:space="0" w:color="auto"/>
              <w:left w:val="single" w:sz="4" w:space="0" w:color="auto"/>
              <w:bottom w:val="single" w:sz="4" w:space="0" w:color="auto"/>
              <w:right w:val="single" w:sz="4" w:space="0" w:color="auto"/>
            </w:tcBorders>
          </w:tcPr>
          <w:p w:rsidR="000F5CEA" w:rsidRDefault="000F5CEA">
            <w:pPr>
              <w:jc w:val="center"/>
              <w:rPr>
                <w:i/>
              </w:rPr>
            </w:pPr>
          </w:p>
          <w:p w:rsidR="005B1E35" w:rsidRDefault="005B1E35">
            <w:pPr>
              <w:jc w:val="center"/>
              <w:rPr>
                <w:i/>
              </w:rPr>
            </w:pPr>
          </w:p>
          <w:p w:rsidR="005B1E35" w:rsidRDefault="005B1E35">
            <w:pPr>
              <w:jc w:val="center"/>
            </w:pPr>
          </w:p>
          <w:p w:rsidR="007E65A1" w:rsidRDefault="007E65A1">
            <w:pPr>
              <w:jc w:val="center"/>
            </w:pPr>
          </w:p>
          <w:p w:rsidR="007E65A1" w:rsidRDefault="007E65A1">
            <w:pPr>
              <w:jc w:val="center"/>
            </w:pPr>
          </w:p>
          <w:p w:rsidR="005B1E35" w:rsidRPr="005B1E35" w:rsidRDefault="00D72639">
            <w:pPr>
              <w:jc w:val="center"/>
            </w:pPr>
            <w:r>
              <w:t>7</w:t>
            </w:r>
          </w:p>
        </w:tc>
      </w:tr>
      <w:tr w:rsidR="000F5CEA" w:rsidTr="00D72639">
        <w:tc>
          <w:tcPr>
            <w:tcW w:w="4363" w:type="pct"/>
            <w:tcBorders>
              <w:top w:val="single" w:sz="4" w:space="0" w:color="auto"/>
              <w:left w:val="single" w:sz="4" w:space="0" w:color="auto"/>
              <w:bottom w:val="single" w:sz="4" w:space="0" w:color="auto"/>
              <w:right w:val="single" w:sz="4" w:space="0" w:color="auto"/>
            </w:tcBorders>
          </w:tcPr>
          <w:p w:rsidR="000F5CEA" w:rsidRDefault="000F5CEA">
            <w:pPr>
              <w:autoSpaceDE w:val="0"/>
              <w:autoSpaceDN w:val="0"/>
              <w:adjustRightInd w:val="0"/>
              <w:rPr>
                <w:rFonts w:ascii="Arial" w:hAnsi="Arial" w:cs="Arial"/>
                <w:color w:val="000000"/>
              </w:rPr>
            </w:pPr>
          </w:p>
          <w:tbl>
            <w:tblPr>
              <w:tblW w:w="0" w:type="auto"/>
              <w:tblLook w:val="04A0"/>
            </w:tblPr>
            <w:tblGrid>
              <w:gridCol w:w="9072"/>
            </w:tblGrid>
            <w:tr w:rsidR="000F5CEA" w:rsidTr="00D72639">
              <w:trPr>
                <w:trHeight w:val="440"/>
              </w:trPr>
              <w:tc>
                <w:tcPr>
                  <w:tcW w:w="9072" w:type="dxa"/>
                </w:tcPr>
                <w:p w:rsidR="000F5CEA" w:rsidRPr="00450F42" w:rsidRDefault="000F5CEA">
                  <w:pPr>
                    <w:autoSpaceDE w:val="0"/>
                    <w:autoSpaceDN w:val="0"/>
                    <w:adjustRightInd w:val="0"/>
                    <w:spacing w:after="0"/>
                    <w:rPr>
                      <w:rFonts w:ascii="Arial" w:hAnsi="Arial" w:cs="Arial"/>
                      <w:color w:val="000000"/>
                      <w:sz w:val="18"/>
                      <w:szCs w:val="18"/>
                    </w:rPr>
                  </w:pPr>
                  <w:r w:rsidRPr="00450F42">
                    <w:rPr>
                      <w:rFonts w:ascii="Arial" w:hAnsi="Arial" w:cs="Arial"/>
                      <w:b/>
                      <w:bCs/>
                      <w:color w:val="000000"/>
                      <w:sz w:val="18"/>
                      <w:szCs w:val="18"/>
                    </w:rPr>
                    <w:t xml:space="preserve">B1 </w:t>
                  </w:r>
                </w:p>
                <w:p w:rsidR="000F5CEA" w:rsidRPr="00450F42" w:rsidRDefault="000F5CEA">
                  <w:pPr>
                    <w:autoSpaceDE w:val="0"/>
                    <w:autoSpaceDN w:val="0"/>
                    <w:adjustRightInd w:val="0"/>
                    <w:spacing w:after="0" w:line="240" w:lineRule="auto"/>
                    <w:rPr>
                      <w:rFonts w:ascii="Arial" w:hAnsi="Arial" w:cs="Arial"/>
                      <w:color w:val="000000"/>
                      <w:sz w:val="18"/>
                      <w:szCs w:val="18"/>
                    </w:rPr>
                  </w:pPr>
                  <w:r w:rsidRPr="00450F42">
                    <w:rPr>
                      <w:rFonts w:ascii="Arial" w:hAnsi="Arial" w:cs="Arial"/>
                      <w:color w:val="000000"/>
                      <w:sz w:val="18"/>
                      <w:szCs w:val="18"/>
                    </w:rPr>
                    <w:t>Le candidat a su relever les points principaux de la discussion (contexte, objet, int</w:t>
                  </w:r>
                  <w:r w:rsidR="00255B53" w:rsidRPr="00450F42">
                    <w:rPr>
                      <w:rFonts w:ascii="Arial" w:hAnsi="Arial" w:cs="Arial"/>
                      <w:color w:val="000000"/>
                      <w:sz w:val="18"/>
                      <w:szCs w:val="18"/>
                    </w:rPr>
                    <w:t xml:space="preserve">erlocuteurs et, éventuellement, </w:t>
                  </w:r>
                  <w:r w:rsidRPr="00450F42">
                    <w:rPr>
                      <w:rFonts w:ascii="Arial" w:hAnsi="Arial" w:cs="Arial"/>
                      <w:color w:val="000000"/>
                      <w:sz w:val="18"/>
                      <w:szCs w:val="18"/>
                    </w:rPr>
                    <w:t>conclusion de l’échange).</w:t>
                  </w:r>
                  <w:r w:rsidR="00B02696">
                    <w:rPr>
                      <w:rFonts w:ascii="Arial" w:hAnsi="Arial" w:cs="Arial"/>
                      <w:color w:val="000000"/>
                      <w:sz w:val="18"/>
                      <w:szCs w:val="18"/>
                    </w:rPr>
                    <w:t xml:space="preserve"> </w:t>
                  </w:r>
                </w:p>
                <w:p w:rsidR="00FA43AB" w:rsidRDefault="000F5CEA" w:rsidP="00FA43AB">
                  <w:pPr>
                    <w:autoSpaceDE w:val="0"/>
                    <w:autoSpaceDN w:val="0"/>
                    <w:adjustRightInd w:val="0"/>
                    <w:spacing w:after="0"/>
                    <w:rPr>
                      <w:rFonts w:ascii="Arial" w:hAnsi="Arial" w:cs="Arial"/>
                      <w:color w:val="000000"/>
                      <w:sz w:val="18"/>
                      <w:szCs w:val="18"/>
                    </w:rPr>
                  </w:pPr>
                  <w:r w:rsidRPr="00450F42">
                    <w:rPr>
                      <w:rFonts w:ascii="Arial" w:hAnsi="Arial" w:cs="Arial"/>
                      <w:color w:val="000000"/>
                      <w:sz w:val="18"/>
                      <w:szCs w:val="18"/>
                    </w:rPr>
                    <w:t>Compréhension satisfaisante.</w:t>
                  </w:r>
                </w:p>
                <w:p w:rsidR="00B02696" w:rsidRDefault="00623B91" w:rsidP="00B02696">
                  <w:pPr>
                    <w:autoSpaceDE w:val="0"/>
                    <w:autoSpaceDN w:val="0"/>
                    <w:adjustRightInd w:val="0"/>
                    <w:spacing w:after="0" w:line="240" w:lineRule="auto"/>
                    <w:rPr>
                      <w:rFonts w:ascii="Arial" w:hAnsi="Arial" w:cs="Arial"/>
                      <w:b/>
                      <w:color w:val="00B050"/>
                      <w:sz w:val="18"/>
                      <w:szCs w:val="18"/>
                    </w:rPr>
                  </w:pPr>
                  <w:r>
                    <w:rPr>
                      <w:rFonts w:ascii="Arial" w:hAnsi="Arial" w:cs="Arial"/>
                      <w:b/>
                      <w:color w:val="00B050"/>
                      <w:sz w:val="18"/>
                      <w:szCs w:val="18"/>
                    </w:rPr>
                    <w:t xml:space="preserve">Le lycée est à quelques heures de Nashville / </w:t>
                  </w:r>
                  <w:r w:rsidR="00326937">
                    <w:rPr>
                      <w:rFonts w:ascii="Arial" w:hAnsi="Arial" w:cs="Arial"/>
                      <w:b/>
                      <w:color w:val="00B050"/>
                      <w:sz w:val="18"/>
                      <w:szCs w:val="18"/>
                    </w:rPr>
                    <w:t xml:space="preserve">il y a environ 1400 élèves dans ce lycée / le tireur avait un pistolet-revolver-arme de poing / </w:t>
                  </w:r>
                  <w:r w:rsidR="00181C62">
                    <w:rPr>
                      <w:rFonts w:ascii="Arial" w:hAnsi="Arial" w:cs="Arial"/>
                      <w:b/>
                      <w:color w:val="00B050"/>
                      <w:sz w:val="18"/>
                      <w:szCs w:val="18"/>
                    </w:rPr>
                    <w:t xml:space="preserve">Alyssa était à la bibliothèque au moment de l’attaque / </w:t>
                  </w:r>
                  <w:r w:rsidR="00326937">
                    <w:rPr>
                      <w:rFonts w:ascii="Arial" w:hAnsi="Arial" w:cs="Arial"/>
                      <w:b/>
                      <w:color w:val="00B050"/>
                      <w:sz w:val="18"/>
                      <w:szCs w:val="18"/>
                    </w:rPr>
                    <w:t xml:space="preserve">les gens hurlaient / qu’il fallait maintenir la pression sur la blessure / une fois qu’ils ont eu fait sortir tout le monde / et attrapé le tireur… / l’école a appelé les urgences - </w:t>
                  </w:r>
                  <w:r w:rsidR="00326937" w:rsidRPr="00326937">
                    <w:rPr>
                      <w:rFonts w:ascii="Arial" w:hAnsi="Arial" w:cs="Arial"/>
                      <w:b/>
                      <w:color w:val="7030A0"/>
                      <w:sz w:val="18"/>
                      <w:szCs w:val="18"/>
                    </w:rPr>
                    <w:t>accepte-t-on « le 911 » ?</w:t>
                  </w:r>
                  <w:r w:rsidR="00326937">
                    <w:rPr>
                      <w:rFonts w:ascii="Arial" w:hAnsi="Arial" w:cs="Arial"/>
                      <w:b/>
                      <w:color w:val="00B050"/>
                      <w:sz w:val="18"/>
                      <w:szCs w:val="18"/>
                    </w:rPr>
                    <w:t xml:space="preserve"> / </w:t>
                  </w:r>
                  <w:r w:rsidR="00D27801">
                    <w:rPr>
                      <w:rFonts w:ascii="Arial" w:hAnsi="Arial" w:cs="Arial"/>
                      <w:b/>
                      <w:color w:val="00B050"/>
                      <w:sz w:val="18"/>
                      <w:szCs w:val="18"/>
                    </w:rPr>
                    <w:t>c’était une scène de chaos</w:t>
                  </w:r>
                </w:p>
                <w:p w:rsidR="00134C07" w:rsidRPr="002A6CE4" w:rsidRDefault="00134C07" w:rsidP="00B02696">
                  <w:pPr>
                    <w:autoSpaceDE w:val="0"/>
                    <w:autoSpaceDN w:val="0"/>
                    <w:adjustRightInd w:val="0"/>
                    <w:spacing w:after="0" w:line="240" w:lineRule="auto"/>
                    <w:rPr>
                      <w:rFonts w:ascii="Arial" w:hAnsi="Arial" w:cs="Arial"/>
                      <w:b/>
                      <w:color w:val="00B050"/>
                      <w:sz w:val="18"/>
                      <w:szCs w:val="18"/>
                    </w:rPr>
                  </w:pPr>
                </w:p>
                <w:p w:rsidR="000D152C" w:rsidRPr="000E2428" w:rsidRDefault="000E2428" w:rsidP="00E22D27">
                  <w:pPr>
                    <w:autoSpaceDE w:val="0"/>
                    <w:autoSpaceDN w:val="0"/>
                    <w:adjustRightInd w:val="0"/>
                    <w:spacing w:after="0"/>
                    <w:rPr>
                      <w:rFonts w:ascii="Arial" w:hAnsi="Arial" w:cs="Arial"/>
                      <w:b/>
                      <w:color w:val="FF0000"/>
                      <w:sz w:val="20"/>
                      <w:szCs w:val="20"/>
                    </w:rPr>
                  </w:pPr>
                  <w:r>
                    <w:rPr>
                      <w:rFonts w:ascii="Arial" w:hAnsi="Arial" w:cs="Arial"/>
                      <w:b/>
                      <w:color w:val="FF0000"/>
                      <w:sz w:val="20"/>
                      <w:szCs w:val="20"/>
                    </w:rPr>
                    <w:t xml:space="preserve">Entre </w:t>
                  </w:r>
                  <w:r w:rsidR="00583623">
                    <w:rPr>
                      <w:rFonts w:ascii="Arial" w:hAnsi="Arial" w:cs="Arial"/>
                      <w:b/>
                      <w:color w:val="FF0000"/>
                      <w:sz w:val="20"/>
                      <w:szCs w:val="20"/>
                    </w:rPr>
                    <w:t>14</w:t>
                  </w:r>
                  <w:r w:rsidR="00070A6F">
                    <w:rPr>
                      <w:rFonts w:ascii="Arial" w:hAnsi="Arial" w:cs="Arial"/>
                      <w:b/>
                      <w:color w:val="FF0000"/>
                      <w:sz w:val="20"/>
                      <w:szCs w:val="20"/>
                    </w:rPr>
                    <w:t xml:space="preserve"> &amp; </w:t>
                  </w:r>
                  <w:r w:rsidR="00D27801">
                    <w:rPr>
                      <w:rFonts w:ascii="Arial" w:hAnsi="Arial" w:cs="Arial"/>
                      <w:b/>
                      <w:color w:val="FF0000"/>
                      <w:sz w:val="20"/>
                      <w:szCs w:val="20"/>
                    </w:rPr>
                    <w:t>23</w:t>
                  </w:r>
                  <w:r w:rsidR="00070A6F">
                    <w:rPr>
                      <w:rFonts w:ascii="Arial" w:hAnsi="Arial" w:cs="Arial"/>
                      <w:b/>
                      <w:color w:val="FF0000"/>
                      <w:sz w:val="20"/>
                      <w:szCs w:val="20"/>
                    </w:rPr>
                    <w:t xml:space="preserve"> </w:t>
                  </w:r>
                  <w:r w:rsidRPr="000E2428">
                    <w:rPr>
                      <w:rFonts w:ascii="Arial" w:hAnsi="Arial" w:cs="Arial"/>
                      <w:b/>
                      <w:color w:val="FF0000"/>
                      <w:sz w:val="20"/>
                      <w:szCs w:val="20"/>
                    </w:rPr>
                    <w:t>items</w:t>
                  </w:r>
                </w:p>
              </w:tc>
            </w:tr>
          </w:tbl>
          <w:p w:rsidR="000F5CEA" w:rsidRDefault="000F5CEA">
            <w:pPr>
              <w:jc w:val="center"/>
              <w:rPr>
                <w:i/>
              </w:rPr>
            </w:pPr>
          </w:p>
        </w:tc>
        <w:tc>
          <w:tcPr>
            <w:tcW w:w="331" w:type="pct"/>
            <w:tcBorders>
              <w:top w:val="single" w:sz="4" w:space="0" w:color="auto"/>
              <w:left w:val="single" w:sz="4" w:space="0" w:color="auto"/>
              <w:bottom w:val="single" w:sz="4" w:space="0" w:color="auto"/>
              <w:right w:val="single" w:sz="4" w:space="0" w:color="auto"/>
            </w:tcBorders>
          </w:tcPr>
          <w:p w:rsidR="000F5CEA" w:rsidRDefault="000F5CEA">
            <w:pPr>
              <w:jc w:val="center"/>
            </w:pPr>
          </w:p>
          <w:p w:rsidR="000F5CEA" w:rsidRDefault="000F5CEA">
            <w:pPr>
              <w:jc w:val="center"/>
            </w:pPr>
          </w:p>
          <w:p w:rsidR="000F5CEA" w:rsidRDefault="000F5CEA">
            <w:pPr>
              <w:jc w:val="center"/>
            </w:pPr>
          </w:p>
          <w:p w:rsidR="007E65A1" w:rsidRDefault="007E65A1">
            <w:pPr>
              <w:jc w:val="center"/>
            </w:pPr>
          </w:p>
          <w:p w:rsidR="007E65A1" w:rsidRDefault="007E65A1">
            <w:pPr>
              <w:jc w:val="center"/>
            </w:pPr>
          </w:p>
          <w:p w:rsidR="000F5CEA" w:rsidRDefault="000F5CEA">
            <w:pPr>
              <w:jc w:val="center"/>
            </w:pPr>
            <w:r>
              <w:t>8</w:t>
            </w:r>
          </w:p>
        </w:tc>
        <w:tc>
          <w:tcPr>
            <w:tcW w:w="305" w:type="pct"/>
            <w:tcBorders>
              <w:top w:val="single" w:sz="4" w:space="0" w:color="auto"/>
              <w:left w:val="single" w:sz="4" w:space="0" w:color="auto"/>
              <w:bottom w:val="single" w:sz="4" w:space="0" w:color="auto"/>
              <w:right w:val="single" w:sz="4" w:space="0" w:color="auto"/>
            </w:tcBorders>
          </w:tcPr>
          <w:p w:rsidR="000F5CEA" w:rsidRDefault="000F5CEA">
            <w:pPr>
              <w:jc w:val="center"/>
            </w:pPr>
          </w:p>
          <w:p w:rsidR="005B1E35" w:rsidRDefault="005B1E35">
            <w:pPr>
              <w:jc w:val="center"/>
            </w:pPr>
          </w:p>
          <w:p w:rsidR="005B1E35" w:rsidRDefault="005B1E35">
            <w:pPr>
              <w:jc w:val="center"/>
            </w:pPr>
          </w:p>
          <w:p w:rsidR="007E65A1" w:rsidRDefault="007E65A1">
            <w:pPr>
              <w:jc w:val="center"/>
            </w:pPr>
          </w:p>
          <w:p w:rsidR="007E65A1" w:rsidRDefault="007E65A1">
            <w:pPr>
              <w:jc w:val="center"/>
            </w:pPr>
          </w:p>
          <w:p w:rsidR="005B1E35" w:rsidRDefault="005B1E35">
            <w:pPr>
              <w:jc w:val="center"/>
            </w:pPr>
            <w:r>
              <w:t>10</w:t>
            </w:r>
          </w:p>
        </w:tc>
      </w:tr>
      <w:tr w:rsidR="000F5CEA" w:rsidTr="00D72639">
        <w:tc>
          <w:tcPr>
            <w:tcW w:w="4363" w:type="pct"/>
            <w:tcBorders>
              <w:top w:val="single" w:sz="4" w:space="0" w:color="auto"/>
              <w:left w:val="single" w:sz="4" w:space="0" w:color="auto"/>
              <w:bottom w:val="single" w:sz="4" w:space="0" w:color="auto"/>
              <w:right w:val="single" w:sz="4" w:space="0" w:color="auto"/>
            </w:tcBorders>
          </w:tcPr>
          <w:p w:rsidR="000F5CEA" w:rsidRDefault="000F5CEA">
            <w:pPr>
              <w:autoSpaceDE w:val="0"/>
              <w:autoSpaceDN w:val="0"/>
              <w:adjustRightInd w:val="0"/>
              <w:rPr>
                <w:rFonts w:ascii="Arial" w:hAnsi="Arial" w:cs="Arial"/>
                <w:color w:val="000000"/>
              </w:rPr>
            </w:pPr>
          </w:p>
          <w:tbl>
            <w:tblPr>
              <w:tblW w:w="0" w:type="auto"/>
              <w:tblLook w:val="04A0"/>
            </w:tblPr>
            <w:tblGrid>
              <w:gridCol w:w="7331"/>
              <w:gridCol w:w="1883"/>
            </w:tblGrid>
            <w:tr w:rsidR="000F5CEA" w:rsidTr="00D72639">
              <w:trPr>
                <w:trHeight w:val="783"/>
              </w:trPr>
              <w:tc>
                <w:tcPr>
                  <w:tcW w:w="9214" w:type="dxa"/>
                  <w:gridSpan w:val="2"/>
                </w:tcPr>
                <w:p w:rsidR="000F5CEA" w:rsidRPr="00450F42" w:rsidRDefault="000F5CEA">
                  <w:pPr>
                    <w:autoSpaceDE w:val="0"/>
                    <w:autoSpaceDN w:val="0"/>
                    <w:adjustRightInd w:val="0"/>
                    <w:spacing w:after="0"/>
                    <w:rPr>
                      <w:rFonts w:ascii="Arial" w:hAnsi="Arial" w:cs="Arial"/>
                      <w:color w:val="000000"/>
                      <w:sz w:val="18"/>
                      <w:szCs w:val="18"/>
                    </w:rPr>
                  </w:pPr>
                  <w:r w:rsidRPr="00450F42">
                    <w:rPr>
                      <w:rFonts w:ascii="Arial" w:hAnsi="Arial" w:cs="Arial"/>
                      <w:b/>
                      <w:bCs/>
                      <w:color w:val="000000"/>
                      <w:sz w:val="18"/>
                      <w:szCs w:val="18"/>
                    </w:rPr>
                    <w:t xml:space="preserve">B2 </w:t>
                  </w:r>
                </w:p>
                <w:p w:rsidR="000F5CEA" w:rsidRPr="00450F42" w:rsidRDefault="000F5CEA">
                  <w:pPr>
                    <w:autoSpaceDE w:val="0"/>
                    <w:autoSpaceDN w:val="0"/>
                    <w:adjustRightInd w:val="0"/>
                    <w:spacing w:after="0" w:line="240" w:lineRule="auto"/>
                    <w:rPr>
                      <w:rFonts w:ascii="Arial" w:hAnsi="Arial" w:cs="Arial"/>
                      <w:color w:val="000000"/>
                      <w:sz w:val="18"/>
                      <w:szCs w:val="18"/>
                    </w:rPr>
                  </w:pPr>
                  <w:r w:rsidRPr="00450F42">
                    <w:rPr>
                      <w:rFonts w:ascii="Arial" w:hAnsi="Arial" w:cs="Arial"/>
                      <w:color w:val="000000"/>
                      <w:sz w:val="18"/>
                      <w:szCs w:val="18"/>
                    </w:rPr>
                    <w:t>Le candidat a saisi et relevé un nombre suffisant  de détails significatifs (relations entre les interlocuteurs, tenants et aboutissants, attitude des locuteurs, ton, humour, points de vue, etc.).</w:t>
                  </w:r>
                </w:p>
                <w:p w:rsidR="00BD3884" w:rsidRDefault="000F5CEA" w:rsidP="00BD3884">
                  <w:pPr>
                    <w:autoSpaceDE w:val="0"/>
                    <w:autoSpaceDN w:val="0"/>
                    <w:adjustRightInd w:val="0"/>
                    <w:spacing w:after="0"/>
                    <w:rPr>
                      <w:rFonts w:ascii="Arial" w:hAnsi="Arial" w:cs="Arial"/>
                      <w:color w:val="000000"/>
                      <w:sz w:val="18"/>
                      <w:szCs w:val="18"/>
                    </w:rPr>
                  </w:pPr>
                  <w:r w:rsidRPr="00450F42">
                    <w:rPr>
                      <w:rFonts w:ascii="Arial" w:hAnsi="Arial" w:cs="Arial"/>
                      <w:color w:val="000000"/>
                      <w:sz w:val="18"/>
                      <w:szCs w:val="18"/>
                    </w:rPr>
                    <w:t>Compréhension fine.</w:t>
                  </w:r>
                </w:p>
                <w:p w:rsidR="00721EE5" w:rsidRDefault="00326937" w:rsidP="00BD3884">
                  <w:pPr>
                    <w:autoSpaceDE w:val="0"/>
                    <w:autoSpaceDN w:val="0"/>
                    <w:adjustRightInd w:val="0"/>
                    <w:spacing w:after="0"/>
                    <w:rPr>
                      <w:rFonts w:ascii="Arial" w:hAnsi="Arial" w:cs="Arial"/>
                      <w:b/>
                      <w:color w:val="00B050"/>
                      <w:sz w:val="18"/>
                      <w:szCs w:val="18"/>
                    </w:rPr>
                  </w:pPr>
                  <w:r>
                    <w:rPr>
                      <w:rFonts w:ascii="Arial" w:hAnsi="Arial" w:cs="Arial"/>
                      <w:b/>
                      <w:color w:val="00B050"/>
                      <w:sz w:val="18"/>
                      <w:szCs w:val="18"/>
                    </w:rPr>
                    <w:t xml:space="preserve">Alyssa est témoin de la semaine / elle est avec ses parents au moment de l’interview / …l’un des directeurs est entré dans la bibliothèque / </w:t>
                  </w:r>
                  <w:r w:rsidRPr="00326937">
                    <w:rPr>
                      <w:rFonts w:ascii="Arial" w:hAnsi="Arial" w:cs="Arial"/>
                      <w:b/>
                      <w:color w:val="7030A0"/>
                      <w:sz w:val="18"/>
                      <w:szCs w:val="18"/>
                    </w:rPr>
                    <w:t>et les a emmené au centre ce technologie ( ???)</w:t>
                  </w:r>
                  <w:r>
                    <w:rPr>
                      <w:rFonts w:ascii="Arial" w:hAnsi="Arial" w:cs="Arial"/>
                      <w:b/>
                      <w:color w:val="00B050"/>
                      <w:sz w:val="18"/>
                      <w:szCs w:val="18"/>
                    </w:rPr>
                    <w:t xml:space="preserve"> / Matt travaile pour WKMS / le garçon a commencé à tirer dans la partie du bâtiment </w:t>
                  </w:r>
                  <w:r w:rsidRPr="00326937">
                    <w:rPr>
                      <w:rFonts w:ascii="Arial" w:hAnsi="Arial" w:cs="Arial"/>
                      <w:b/>
                      <w:color w:val="7030A0"/>
                      <w:sz w:val="18"/>
                      <w:szCs w:val="18"/>
                    </w:rPr>
                    <w:t xml:space="preserve">appelé « the commons » (à traduire ?) </w:t>
                  </w:r>
                  <w:r>
                    <w:rPr>
                      <w:rFonts w:ascii="Arial" w:hAnsi="Arial" w:cs="Arial"/>
                      <w:b/>
                      <w:color w:val="00B050"/>
                      <w:sz w:val="18"/>
                      <w:szCs w:val="18"/>
                    </w:rPr>
                    <w:t xml:space="preserve">/ les élèves étaient en train d’arriver pour leur journée de cours au moment de la tuerie / l’un des élèves interrogés n’était encore même pas là / à cause de l’horaire </w:t>
                  </w:r>
                  <w:r w:rsidR="00D27801">
                    <w:rPr>
                      <w:rFonts w:ascii="Arial" w:hAnsi="Arial" w:cs="Arial"/>
                      <w:b/>
                      <w:color w:val="00B050"/>
                      <w:sz w:val="18"/>
                      <w:szCs w:val="18"/>
                    </w:rPr>
                    <w:t xml:space="preserve">/ les premiers secours-intervenants sont arrivés quelques minutes après l’appel / les témoins disent avoir entendu des bruits d’explosion / c’était comme si on tapait sur du métal </w:t>
                  </w:r>
                </w:p>
                <w:p w:rsidR="00A34CD4" w:rsidRPr="00E22D27" w:rsidRDefault="00A34CD4" w:rsidP="00BD3884">
                  <w:pPr>
                    <w:autoSpaceDE w:val="0"/>
                    <w:autoSpaceDN w:val="0"/>
                    <w:adjustRightInd w:val="0"/>
                    <w:spacing w:after="0"/>
                    <w:rPr>
                      <w:rFonts w:ascii="Arial" w:hAnsi="Arial" w:cs="Arial"/>
                      <w:b/>
                      <w:color w:val="00B050"/>
                      <w:sz w:val="18"/>
                      <w:szCs w:val="18"/>
                    </w:rPr>
                  </w:pPr>
                </w:p>
                <w:p w:rsidR="000F5CEA" w:rsidRPr="00F44A03" w:rsidRDefault="00AA0621" w:rsidP="00A34CD4">
                  <w:pPr>
                    <w:autoSpaceDE w:val="0"/>
                    <w:autoSpaceDN w:val="0"/>
                    <w:adjustRightInd w:val="0"/>
                    <w:spacing w:after="0"/>
                    <w:rPr>
                      <w:rFonts w:ascii="Arial" w:hAnsi="Arial" w:cs="Arial"/>
                      <w:color w:val="000000"/>
                      <w:sz w:val="18"/>
                      <w:szCs w:val="18"/>
                    </w:rPr>
                  </w:pPr>
                  <w:r w:rsidRPr="005F0BD1">
                    <w:rPr>
                      <w:rFonts w:ascii="Arial" w:hAnsi="Arial" w:cs="Arial"/>
                      <w:b/>
                      <w:color w:val="FF0000"/>
                      <w:sz w:val="20"/>
                      <w:szCs w:val="20"/>
                    </w:rPr>
                    <w:t xml:space="preserve">Plus de </w:t>
                  </w:r>
                  <w:r w:rsidR="00D27801">
                    <w:rPr>
                      <w:rFonts w:ascii="Arial" w:hAnsi="Arial" w:cs="Arial"/>
                      <w:b/>
                      <w:color w:val="FF0000"/>
                      <w:sz w:val="20"/>
                      <w:szCs w:val="20"/>
                    </w:rPr>
                    <w:t>23</w:t>
                  </w:r>
                  <w:r w:rsidR="00A34CD4">
                    <w:rPr>
                      <w:rFonts w:ascii="Arial" w:hAnsi="Arial" w:cs="Arial"/>
                      <w:b/>
                      <w:color w:val="FF0000"/>
                      <w:sz w:val="20"/>
                      <w:szCs w:val="20"/>
                    </w:rPr>
                    <w:t xml:space="preserve"> </w:t>
                  </w:r>
                  <w:r w:rsidR="000E2428" w:rsidRPr="005F0BD1">
                    <w:rPr>
                      <w:rFonts w:ascii="Arial" w:hAnsi="Arial" w:cs="Arial"/>
                      <w:b/>
                      <w:color w:val="FF0000"/>
                      <w:sz w:val="20"/>
                      <w:szCs w:val="20"/>
                    </w:rPr>
                    <w:t>item</w:t>
                  </w:r>
                  <w:r w:rsidR="003C1E3D">
                    <w:rPr>
                      <w:rFonts w:ascii="Arial" w:hAnsi="Arial" w:cs="Arial"/>
                      <w:b/>
                      <w:color w:val="FF0000"/>
                      <w:sz w:val="20"/>
                      <w:szCs w:val="20"/>
                    </w:rPr>
                    <w:t>s</w:t>
                  </w:r>
                </w:p>
              </w:tc>
            </w:tr>
            <w:tr w:rsidR="00811475" w:rsidTr="00F44A03">
              <w:trPr>
                <w:gridAfter w:val="1"/>
                <w:wAfter w:w="1883" w:type="dxa"/>
                <w:trHeight w:val="124"/>
              </w:trPr>
              <w:tc>
                <w:tcPr>
                  <w:tcW w:w="7331" w:type="dxa"/>
                </w:tcPr>
                <w:p w:rsidR="00811475" w:rsidRPr="00450F42" w:rsidRDefault="00811475">
                  <w:pPr>
                    <w:autoSpaceDE w:val="0"/>
                    <w:autoSpaceDN w:val="0"/>
                    <w:adjustRightInd w:val="0"/>
                    <w:spacing w:after="0"/>
                    <w:rPr>
                      <w:rFonts w:ascii="Arial" w:hAnsi="Arial" w:cs="Arial"/>
                      <w:b/>
                      <w:bCs/>
                      <w:color w:val="000000"/>
                      <w:sz w:val="18"/>
                      <w:szCs w:val="18"/>
                    </w:rPr>
                  </w:pPr>
                </w:p>
              </w:tc>
            </w:tr>
          </w:tbl>
          <w:p w:rsidR="000F5CEA" w:rsidRDefault="000F5CEA">
            <w:pPr>
              <w:jc w:val="center"/>
              <w:rPr>
                <w:i/>
              </w:rPr>
            </w:pPr>
          </w:p>
        </w:tc>
        <w:tc>
          <w:tcPr>
            <w:tcW w:w="331" w:type="pct"/>
            <w:tcBorders>
              <w:top w:val="single" w:sz="4" w:space="0" w:color="auto"/>
              <w:left w:val="single" w:sz="4" w:space="0" w:color="auto"/>
              <w:bottom w:val="single" w:sz="4" w:space="0" w:color="auto"/>
              <w:right w:val="single" w:sz="4" w:space="0" w:color="auto"/>
            </w:tcBorders>
          </w:tcPr>
          <w:p w:rsidR="000F5CEA" w:rsidRDefault="000F5CEA">
            <w:pPr>
              <w:jc w:val="center"/>
              <w:rPr>
                <w:i/>
              </w:rPr>
            </w:pPr>
          </w:p>
          <w:p w:rsidR="000F5CEA" w:rsidRDefault="000F5CEA">
            <w:pPr>
              <w:jc w:val="center"/>
              <w:rPr>
                <w:i/>
              </w:rPr>
            </w:pPr>
          </w:p>
          <w:p w:rsidR="000F5CEA" w:rsidRDefault="000F5CEA">
            <w:pPr>
              <w:jc w:val="center"/>
            </w:pPr>
          </w:p>
          <w:p w:rsidR="000F5CEA" w:rsidRDefault="000F5CEA">
            <w:pPr>
              <w:jc w:val="center"/>
            </w:pPr>
          </w:p>
          <w:p w:rsidR="000F5CEA" w:rsidRDefault="000F5CEA">
            <w:pPr>
              <w:jc w:val="center"/>
            </w:pPr>
          </w:p>
          <w:p w:rsidR="000F5CEA" w:rsidRDefault="000F5CEA">
            <w:pPr>
              <w:jc w:val="center"/>
            </w:pPr>
          </w:p>
          <w:p w:rsidR="000F5CEA" w:rsidRDefault="000F5CEA">
            <w:pPr>
              <w:jc w:val="center"/>
            </w:pPr>
            <w:r>
              <w:t>10</w:t>
            </w:r>
          </w:p>
        </w:tc>
        <w:tc>
          <w:tcPr>
            <w:tcW w:w="305" w:type="pct"/>
            <w:tcBorders>
              <w:top w:val="single" w:sz="4" w:space="0" w:color="auto"/>
              <w:left w:val="single" w:sz="4" w:space="0" w:color="auto"/>
              <w:bottom w:val="single" w:sz="4" w:space="0" w:color="auto"/>
              <w:right w:val="single" w:sz="4" w:space="0" w:color="auto"/>
            </w:tcBorders>
          </w:tcPr>
          <w:p w:rsidR="000F5CEA" w:rsidRDefault="000F5CEA">
            <w:pPr>
              <w:jc w:val="center"/>
              <w:rPr>
                <w:i/>
              </w:rPr>
            </w:pPr>
          </w:p>
          <w:p w:rsidR="005B1E35" w:rsidRDefault="005B1E35">
            <w:pPr>
              <w:jc w:val="center"/>
              <w:rPr>
                <w:i/>
              </w:rPr>
            </w:pPr>
          </w:p>
          <w:p w:rsidR="005B1E35" w:rsidRDefault="005B1E35">
            <w:pPr>
              <w:jc w:val="center"/>
              <w:rPr>
                <w:i/>
              </w:rPr>
            </w:pPr>
          </w:p>
          <w:p w:rsidR="005B1E35" w:rsidRDefault="005B1E35">
            <w:pPr>
              <w:jc w:val="center"/>
              <w:rPr>
                <w:i/>
              </w:rPr>
            </w:pPr>
          </w:p>
          <w:p w:rsidR="005B1E35" w:rsidRDefault="005B1E35">
            <w:pPr>
              <w:jc w:val="center"/>
              <w:rPr>
                <w:i/>
              </w:rPr>
            </w:pPr>
          </w:p>
          <w:p w:rsidR="005B1E35" w:rsidRDefault="005B1E35">
            <w:pPr>
              <w:jc w:val="center"/>
              <w:rPr>
                <w:i/>
              </w:rPr>
            </w:pPr>
          </w:p>
          <w:p w:rsidR="005B1E35" w:rsidRDefault="005B1E35">
            <w:pPr>
              <w:jc w:val="center"/>
              <w:rPr>
                <w:i/>
              </w:rPr>
            </w:pPr>
            <w:r>
              <w:rPr>
                <w:i/>
              </w:rPr>
              <w:t>/</w:t>
            </w:r>
          </w:p>
        </w:tc>
      </w:tr>
    </w:tbl>
    <w:p w:rsidR="00FA43AB" w:rsidRDefault="00FA43AB" w:rsidP="00D567CA">
      <w:pPr>
        <w:tabs>
          <w:tab w:val="left" w:pos="3510"/>
        </w:tabs>
        <w:rPr>
          <w:b/>
          <w:lang w:val="en-US"/>
        </w:rPr>
      </w:pPr>
    </w:p>
    <w:p w:rsidR="00FA1C5F" w:rsidRDefault="00FA1C5F">
      <w:pPr>
        <w:rPr>
          <w:rFonts w:eastAsia="Times New Roman" w:cstheme="minorHAnsi"/>
          <w:bCs/>
          <w:kern w:val="36"/>
          <w:lang w:eastAsia="fr-FR"/>
        </w:rPr>
      </w:pPr>
      <w:r>
        <w:rPr>
          <w:rFonts w:cstheme="minorHAnsi"/>
          <w:b/>
        </w:rPr>
        <w:br w:type="page"/>
      </w:r>
    </w:p>
    <w:p w:rsidR="00FA1C5F" w:rsidRPr="000B409D" w:rsidRDefault="00FA1C5F" w:rsidP="00FA1C5F">
      <w:pPr>
        <w:pStyle w:val="NormalWeb"/>
        <w:shd w:val="clear" w:color="auto" w:fill="FFFFFF"/>
        <w:spacing w:before="0" w:beforeAutospacing="0" w:after="282" w:afterAutospacing="0"/>
        <w:textAlignment w:val="baseline"/>
        <w:rPr>
          <w:rFonts w:ascii="Georgia" w:hAnsi="Georgia"/>
          <w:color w:val="1F497D" w:themeColor="text2"/>
        </w:rPr>
      </w:pPr>
      <w:r w:rsidRPr="000B409D">
        <w:rPr>
          <w:rFonts w:ascii="Georgia" w:hAnsi="Georgia"/>
          <w:color w:val="1F497D" w:themeColor="text2"/>
          <w:lang w:val="en-US"/>
        </w:rPr>
        <w:lastRenderedPageBreak/>
        <w:t xml:space="preserve">Two are dead. Seventeen others are injured in a school shooting in western Kentucky today. The shooting occurred this morning at Marshall County High School, which is a couple of hours away from Nashville. Afterwards, while standing next to her parents, witness Alyssa Hubbard described what had happened. </w:t>
      </w:r>
      <w:r w:rsidRPr="000B409D">
        <w:rPr>
          <w:rFonts w:ascii="Georgia" w:hAnsi="Georgia"/>
          <w:color w:val="1F497D" w:themeColor="text2"/>
        </w:rPr>
        <w:t>She was in the library.</w:t>
      </w:r>
    </w:p>
    <w:p w:rsidR="00FA1C5F" w:rsidRPr="000B409D" w:rsidRDefault="00FA1C5F" w:rsidP="00FA1C5F">
      <w:pPr>
        <w:pStyle w:val="NormalWeb"/>
        <w:shd w:val="clear" w:color="auto" w:fill="FFFFFF"/>
        <w:spacing w:before="0" w:beforeAutospacing="0" w:after="282" w:afterAutospacing="0"/>
        <w:textAlignment w:val="baseline"/>
        <w:rPr>
          <w:rFonts w:ascii="Georgia" w:hAnsi="Georgia"/>
          <w:color w:val="1F497D" w:themeColor="text2"/>
          <w:lang w:val="en-US"/>
        </w:rPr>
      </w:pPr>
      <w:r w:rsidRPr="000B409D">
        <w:rPr>
          <w:rFonts w:ascii="Georgia" w:hAnsi="Georgia"/>
          <w:color w:val="1F497D" w:themeColor="text2"/>
          <w:lang w:val="en-US"/>
        </w:rPr>
        <w:t>ALYSSA HUBBARD: And we could hear all the teachers screaming. I think someone got shot in the chest. And they kept yelling put some pressure on it. And after they got everyone out and they got the kid who was shooting, one of the principals came into the library and yelled his name and took us to the tech center.</w:t>
      </w:r>
    </w:p>
    <w:p w:rsidR="00FA1C5F" w:rsidRPr="000B409D" w:rsidRDefault="00FA1C5F" w:rsidP="00FA1C5F">
      <w:pPr>
        <w:pStyle w:val="NormalWeb"/>
        <w:shd w:val="clear" w:color="auto" w:fill="FFFFFF"/>
        <w:spacing w:before="0" w:beforeAutospacing="0" w:after="282" w:afterAutospacing="0"/>
        <w:textAlignment w:val="baseline"/>
        <w:rPr>
          <w:rFonts w:ascii="Georgia" w:hAnsi="Georgia"/>
          <w:color w:val="1F497D" w:themeColor="text2"/>
          <w:lang w:val="en-US"/>
        </w:rPr>
      </w:pPr>
      <w:r w:rsidRPr="000B409D">
        <w:rPr>
          <w:rFonts w:ascii="Georgia" w:hAnsi="Georgia"/>
          <w:color w:val="1F497D" w:themeColor="text2"/>
          <w:lang w:val="en-US"/>
        </w:rPr>
        <w:t>KELLY: We're joined now by reporter Matt Markgraf. He is of member station WKMS in Murray, Ky. Hey, Matt.</w:t>
      </w:r>
    </w:p>
    <w:p w:rsidR="00FA1C5F" w:rsidRPr="000B409D" w:rsidRDefault="00FA1C5F" w:rsidP="00FA1C5F">
      <w:pPr>
        <w:pStyle w:val="NormalWeb"/>
        <w:shd w:val="clear" w:color="auto" w:fill="FFFFFF"/>
        <w:spacing w:before="0" w:beforeAutospacing="0" w:after="282" w:afterAutospacing="0"/>
        <w:textAlignment w:val="baseline"/>
        <w:rPr>
          <w:rFonts w:ascii="Georgia" w:hAnsi="Georgia"/>
          <w:color w:val="1F497D" w:themeColor="text2"/>
          <w:lang w:val="en-US"/>
        </w:rPr>
      </w:pPr>
      <w:r w:rsidRPr="000B409D">
        <w:rPr>
          <w:rFonts w:ascii="Georgia" w:hAnsi="Georgia"/>
          <w:color w:val="1F497D" w:themeColor="text2"/>
          <w:lang w:val="en-US"/>
        </w:rPr>
        <w:t>MATT MARKGRAF, BYLINE: Hi.</w:t>
      </w:r>
    </w:p>
    <w:p w:rsidR="00FA1C5F" w:rsidRPr="000B409D" w:rsidRDefault="00FA1C5F" w:rsidP="00FA1C5F">
      <w:pPr>
        <w:pStyle w:val="NormalWeb"/>
        <w:shd w:val="clear" w:color="auto" w:fill="FFFFFF"/>
        <w:spacing w:before="0" w:beforeAutospacing="0" w:after="282" w:afterAutospacing="0"/>
        <w:textAlignment w:val="baseline"/>
        <w:rPr>
          <w:rFonts w:ascii="Georgia" w:hAnsi="Georgia"/>
          <w:color w:val="1F497D" w:themeColor="text2"/>
          <w:lang w:val="en-US"/>
        </w:rPr>
      </w:pPr>
      <w:r w:rsidRPr="000B409D">
        <w:rPr>
          <w:rFonts w:ascii="Georgia" w:hAnsi="Georgia"/>
          <w:color w:val="1F497D" w:themeColor="text2"/>
          <w:lang w:val="en-US"/>
        </w:rPr>
        <w:t>KELLY: Can you give us some detail on where exactly this was and what happened?</w:t>
      </w:r>
    </w:p>
    <w:p w:rsidR="00FA1C5F" w:rsidRPr="000B409D" w:rsidRDefault="00FA1C5F" w:rsidP="00FA1C5F">
      <w:pPr>
        <w:pStyle w:val="NormalWeb"/>
        <w:shd w:val="clear" w:color="auto" w:fill="FFFFFF"/>
        <w:spacing w:before="0" w:beforeAutospacing="0" w:after="282" w:afterAutospacing="0"/>
        <w:textAlignment w:val="baseline"/>
        <w:rPr>
          <w:rFonts w:ascii="Georgia" w:hAnsi="Georgia"/>
          <w:color w:val="1F497D" w:themeColor="text2"/>
          <w:lang w:val="en-US"/>
        </w:rPr>
      </w:pPr>
      <w:r w:rsidRPr="000B409D">
        <w:rPr>
          <w:rFonts w:ascii="Georgia" w:hAnsi="Georgia"/>
          <w:color w:val="1F497D" w:themeColor="text2"/>
          <w:lang w:val="en-US"/>
        </w:rPr>
        <w:t>MARKGRAF: Well, Marshall County High School is in rural west Kentucky. And it's a school of about 1,400 students. Authorities say just before 8 o'clock this morning, a 15-year-old male student armed with a handgun entered the school and started shooting in a part of the building called the commons. Students were just arriving for the day at the time of the shooting. One of the students that we talked to wasn't even there yet because of the school start time. And after the shooting began, the school called 911. And first responders arrived a few minutes later.</w:t>
      </w:r>
    </w:p>
    <w:p w:rsidR="00FA1C5F" w:rsidRPr="000B409D" w:rsidRDefault="00FA1C5F" w:rsidP="00FA1C5F">
      <w:pPr>
        <w:pStyle w:val="NormalWeb"/>
        <w:shd w:val="clear" w:color="auto" w:fill="FFFFFF"/>
        <w:spacing w:before="0" w:beforeAutospacing="0" w:after="282" w:afterAutospacing="0"/>
        <w:textAlignment w:val="baseline"/>
        <w:rPr>
          <w:rFonts w:ascii="Georgia" w:hAnsi="Georgia"/>
          <w:color w:val="1F497D" w:themeColor="text2"/>
        </w:rPr>
      </w:pPr>
      <w:r w:rsidRPr="000B409D">
        <w:rPr>
          <w:rFonts w:ascii="Georgia" w:hAnsi="Georgia"/>
          <w:color w:val="1F497D" w:themeColor="text2"/>
          <w:lang w:val="en-US"/>
        </w:rPr>
        <w:t xml:space="preserve">Witnesses say they heard popping sounds outside of the library - sounded like banging on metal. </w:t>
      </w:r>
      <w:r w:rsidRPr="000B409D">
        <w:rPr>
          <w:rFonts w:ascii="Georgia" w:hAnsi="Georgia"/>
          <w:color w:val="1F497D" w:themeColor="text2"/>
        </w:rPr>
        <w:t>It was a chaotic scene</w:t>
      </w:r>
    </w:p>
    <w:p w:rsidR="00FA1C5F" w:rsidRDefault="00FA1C5F" w:rsidP="00FA1C5F"/>
    <w:p w:rsidR="00EB401D" w:rsidRPr="00EB401D" w:rsidRDefault="00EB401D" w:rsidP="000E170C">
      <w:pPr>
        <w:pStyle w:val="Titre1"/>
        <w:rPr>
          <w:rFonts w:asciiTheme="minorHAnsi" w:hAnsiTheme="minorHAnsi" w:cstheme="minorHAnsi"/>
          <w:b w:val="0"/>
          <w:sz w:val="22"/>
          <w:szCs w:val="22"/>
        </w:rPr>
      </w:pPr>
    </w:p>
    <w:sectPr w:rsidR="00EB401D" w:rsidRPr="00EB401D" w:rsidSect="007F323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804" w:rsidRDefault="00AB6804" w:rsidP="000F5CEA">
      <w:pPr>
        <w:spacing w:after="0" w:line="240" w:lineRule="auto"/>
      </w:pPr>
      <w:r>
        <w:separator/>
      </w:r>
    </w:p>
  </w:endnote>
  <w:endnote w:type="continuationSeparator" w:id="1">
    <w:p w:rsidR="00AB6804" w:rsidRDefault="00AB6804" w:rsidP="000F5C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804" w:rsidRDefault="00AB6804" w:rsidP="000F5CEA">
      <w:pPr>
        <w:spacing w:after="0" w:line="240" w:lineRule="auto"/>
      </w:pPr>
      <w:r>
        <w:separator/>
      </w:r>
    </w:p>
  </w:footnote>
  <w:footnote w:type="continuationSeparator" w:id="1">
    <w:p w:rsidR="00AB6804" w:rsidRDefault="00AB6804" w:rsidP="000F5C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93B"/>
    <w:multiLevelType w:val="hybridMultilevel"/>
    <w:tmpl w:val="7C601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327081"/>
    <w:multiLevelType w:val="multilevel"/>
    <w:tmpl w:val="AAC2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F5CEA"/>
    <w:rsid w:val="000042AB"/>
    <w:rsid w:val="0000783F"/>
    <w:rsid w:val="00010267"/>
    <w:rsid w:val="0002120C"/>
    <w:rsid w:val="00043DA3"/>
    <w:rsid w:val="0005284E"/>
    <w:rsid w:val="000575BB"/>
    <w:rsid w:val="00060662"/>
    <w:rsid w:val="00063C14"/>
    <w:rsid w:val="00070A6F"/>
    <w:rsid w:val="0008141E"/>
    <w:rsid w:val="000A6BFC"/>
    <w:rsid w:val="000D152C"/>
    <w:rsid w:val="000D2189"/>
    <w:rsid w:val="000E170C"/>
    <w:rsid w:val="000E2428"/>
    <w:rsid w:val="000F5CEA"/>
    <w:rsid w:val="00103CD0"/>
    <w:rsid w:val="00110BB2"/>
    <w:rsid w:val="00122112"/>
    <w:rsid w:val="00122F45"/>
    <w:rsid w:val="00130E8E"/>
    <w:rsid w:val="00134C07"/>
    <w:rsid w:val="00152049"/>
    <w:rsid w:val="00154AB2"/>
    <w:rsid w:val="0017602A"/>
    <w:rsid w:val="00181C62"/>
    <w:rsid w:val="00190BBF"/>
    <w:rsid w:val="001B2A09"/>
    <w:rsid w:val="001D04AC"/>
    <w:rsid w:val="001F3DEF"/>
    <w:rsid w:val="00211797"/>
    <w:rsid w:val="00224A66"/>
    <w:rsid w:val="0025105B"/>
    <w:rsid w:val="00255B53"/>
    <w:rsid w:val="002819E4"/>
    <w:rsid w:val="002907E1"/>
    <w:rsid w:val="00296406"/>
    <w:rsid w:val="002A1C5F"/>
    <w:rsid w:val="002A36CB"/>
    <w:rsid w:val="002A6CE4"/>
    <w:rsid w:val="002B664D"/>
    <w:rsid w:val="002C109E"/>
    <w:rsid w:val="002C73F7"/>
    <w:rsid w:val="002D4812"/>
    <w:rsid w:val="002D7315"/>
    <w:rsid w:val="002F77A5"/>
    <w:rsid w:val="00326937"/>
    <w:rsid w:val="00344121"/>
    <w:rsid w:val="00377EF3"/>
    <w:rsid w:val="00385BB0"/>
    <w:rsid w:val="003A310E"/>
    <w:rsid w:val="003C1A05"/>
    <w:rsid w:val="003C1E3D"/>
    <w:rsid w:val="003D40F7"/>
    <w:rsid w:val="003E330A"/>
    <w:rsid w:val="003E5E85"/>
    <w:rsid w:val="003E61A0"/>
    <w:rsid w:val="004004E6"/>
    <w:rsid w:val="004024AD"/>
    <w:rsid w:val="0042741C"/>
    <w:rsid w:val="004376BC"/>
    <w:rsid w:val="004456D5"/>
    <w:rsid w:val="00450F42"/>
    <w:rsid w:val="00462CE9"/>
    <w:rsid w:val="0046623B"/>
    <w:rsid w:val="00474F78"/>
    <w:rsid w:val="00481122"/>
    <w:rsid w:val="00493919"/>
    <w:rsid w:val="004B315B"/>
    <w:rsid w:val="004B6557"/>
    <w:rsid w:val="004C0399"/>
    <w:rsid w:val="004C3D5E"/>
    <w:rsid w:val="004C7535"/>
    <w:rsid w:val="004D2C70"/>
    <w:rsid w:val="004E2BE6"/>
    <w:rsid w:val="004F0410"/>
    <w:rsid w:val="00503823"/>
    <w:rsid w:val="005215A9"/>
    <w:rsid w:val="00533C84"/>
    <w:rsid w:val="005423CF"/>
    <w:rsid w:val="005617E6"/>
    <w:rsid w:val="00562891"/>
    <w:rsid w:val="00583623"/>
    <w:rsid w:val="00594B0E"/>
    <w:rsid w:val="005A7796"/>
    <w:rsid w:val="005B1E35"/>
    <w:rsid w:val="005C08AB"/>
    <w:rsid w:val="005D49BD"/>
    <w:rsid w:val="005F0BD1"/>
    <w:rsid w:val="005F41AF"/>
    <w:rsid w:val="00623B91"/>
    <w:rsid w:val="00647C04"/>
    <w:rsid w:val="0065496A"/>
    <w:rsid w:val="00670CFE"/>
    <w:rsid w:val="006A2DE2"/>
    <w:rsid w:val="006A500D"/>
    <w:rsid w:val="006E5B4A"/>
    <w:rsid w:val="006F0754"/>
    <w:rsid w:val="006F202C"/>
    <w:rsid w:val="006F79D5"/>
    <w:rsid w:val="00701571"/>
    <w:rsid w:val="00711D56"/>
    <w:rsid w:val="00721EE5"/>
    <w:rsid w:val="00732250"/>
    <w:rsid w:val="00747BAD"/>
    <w:rsid w:val="007774A1"/>
    <w:rsid w:val="00777AD5"/>
    <w:rsid w:val="00777CF0"/>
    <w:rsid w:val="00782255"/>
    <w:rsid w:val="0078334F"/>
    <w:rsid w:val="00785334"/>
    <w:rsid w:val="00786131"/>
    <w:rsid w:val="007A099F"/>
    <w:rsid w:val="007C0BF1"/>
    <w:rsid w:val="007D2371"/>
    <w:rsid w:val="007D3B06"/>
    <w:rsid w:val="007D78A6"/>
    <w:rsid w:val="007E5022"/>
    <w:rsid w:val="007E55F4"/>
    <w:rsid w:val="007E65A1"/>
    <w:rsid w:val="007F3234"/>
    <w:rsid w:val="00811475"/>
    <w:rsid w:val="008114B0"/>
    <w:rsid w:val="00812687"/>
    <w:rsid w:val="00820CA5"/>
    <w:rsid w:val="00825F87"/>
    <w:rsid w:val="0083306E"/>
    <w:rsid w:val="0084385E"/>
    <w:rsid w:val="008567ED"/>
    <w:rsid w:val="00876DF8"/>
    <w:rsid w:val="00882B46"/>
    <w:rsid w:val="008C28F1"/>
    <w:rsid w:val="008D3DCC"/>
    <w:rsid w:val="00901CF5"/>
    <w:rsid w:val="009205EA"/>
    <w:rsid w:val="00923D2B"/>
    <w:rsid w:val="0093235B"/>
    <w:rsid w:val="0093495E"/>
    <w:rsid w:val="009414FC"/>
    <w:rsid w:val="0097657A"/>
    <w:rsid w:val="0098534F"/>
    <w:rsid w:val="00994DB5"/>
    <w:rsid w:val="00996389"/>
    <w:rsid w:val="009D1232"/>
    <w:rsid w:val="009D6252"/>
    <w:rsid w:val="00A02372"/>
    <w:rsid w:val="00A12B36"/>
    <w:rsid w:val="00A34CD4"/>
    <w:rsid w:val="00A71BD4"/>
    <w:rsid w:val="00A84293"/>
    <w:rsid w:val="00AA0621"/>
    <w:rsid w:val="00AB4274"/>
    <w:rsid w:val="00AB6804"/>
    <w:rsid w:val="00AC1DAA"/>
    <w:rsid w:val="00AC3F40"/>
    <w:rsid w:val="00AD4FCE"/>
    <w:rsid w:val="00AD732A"/>
    <w:rsid w:val="00AE6991"/>
    <w:rsid w:val="00AF1382"/>
    <w:rsid w:val="00AF7FE7"/>
    <w:rsid w:val="00B00FC5"/>
    <w:rsid w:val="00B02696"/>
    <w:rsid w:val="00B04C4E"/>
    <w:rsid w:val="00B11E91"/>
    <w:rsid w:val="00B13A47"/>
    <w:rsid w:val="00B26275"/>
    <w:rsid w:val="00B26EE4"/>
    <w:rsid w:val="00B32515"/>
    <w:rsid w:val="00B46DF7"/>
    <w:rsid w:val="00B851CA"/>
    <w:rsid w:val="00B96707"/>
    <w:rsid w:val="00B97C83"/>
    <w:rsid w:val="00BA1723"/>
    <w:rsid w:val="00BA2ABE"/>
    <w:rsid w:val="00BB4E82"/>
    <w:rsid w:val="00BD1927"/>
    <w:rsid w:val="00BD19B0"/>
    <w:rsid w:val="00BD3884"/>
    <w:rsid w:val="00C0358A"/>
    <w:rsid w:val="00C10888"/>
    <w:rsid w:val="00C145E2"/>
    <w:rsid w:val="00C16FDD"/>
    <w:rsid w:val="00C330C0"/>
    <w:rsid w:val="00C353B0"/>
    <w:rsid w:val="00C567CD"/>
    <w:rsid w:val="00C62493"/>
    <w:rsid w:val="00C65D80"/>
    <w:rsid w:val="00C65F1D"/>
    <w:rsid w:val="00C67688"/>
    <w:rsid w:val="00C80745"/>
    <w:rsid w:val="00C81821"/>
    <w:rsid w:val="00C84503"/>
    <w:rsid w:val="00C92525"/>
    <w:rsid w:val="00C96808"/>
    <w:rsid w:val="00CA7621"/>
    <w:rsid w:val="00CC06C1"/>
    <w:rsid w:val="00CE1B1E"/>
    <w:rsid w:val="00CF0EE6"/>
    <w:rsid w:val="00CF0EEB"/>
    <w:rsid w:val="00CF799B"/>
    <w:rsid w:val="00D0714D"/>
    <w:rsid w:val="00D20C66"/>
    <w:rsid w:val="00D27801"/>
    <w:rsid w:val="00D425C5"/>
    <w:rsid w:val="00D42F70"/>
    <w:rsid w:val="00D567CA"/>
    <w:rsid w:val="00D72639"/>
    <w:rsid w:val="00D74CA8"/>
    <w:rsid w:val="00D8422A"/>
    <w:rsid w:val="00DB405C"/>
    <w:rsid w:val="00DD6157"/>
    <w:rsid w:val="00DE4174"/>
    <w:rsid w:val="00DE6327"/>
    <w:rsid w:val="00DF353F"/>
    <w:rsid w:val="00DF49A3"/>
    <w:rsid w:val="00E140C1"/>
    <w:rsid w:val="00E22D27"/>
    <w:rsid w:val="00E3727C"/>
    <w:rsid w:val="00E41847"/>
    <w:rsid w:val="00E41A0A"/>
    <w:rsid w:val="00E43E85"/>
    <w:rsid w:val="00E47515"/>
    <w:rsid w:val="00E553DB"/>
    <w:rsid w:val="00E61978"/>
    <w:rsid w:val="00E6207D"/>
    <w:rsid w:val="00E620CA"/>
    <w:rsid w:val="00E80008"/>
    <w:rsid w:val="00EA2271"/>
    <w:rsid w:val="00EB401D"/>
    <w:rsid w:val="00ED2DC5"/>
    <w:rsid w:val="00ED5894"/>
    <w:rsid w:val="00F00C91"/>
    <w:rsid w:val="00F03ADE"/>
    <w:rsid w:val="00F37123"/>
    <w:rsid w:val="00F42CD3"/>
    <w:rsid w:val="00F44A03"/>
    <w:rsid w:val="00F556C3"/>
    <w:rsid w:val="00F86B24"/>
    <w:rsid w:val="00FA1C5F"/>
    <w:rsid w:val="00FA3332"/>
    <w:rsid w:val="00FA43AB"/>
    <w:rsid w:val="00FB55E3"/>
    <w:rsid w:val="00FD26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50"/>
  </w:style>
  <w:style w:type="paragraph" w:styleId="Titre1">
    <w:name w:val="heading 1"/>
    <w:basedOn w:val="Normal"/>
    <w:link w:val="Titre1Car"/>
    <w:uiPriority w:val="9"/>
    <w:qFormat/>
    <w:rsid w:val="00EB40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F5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41847"/>
    <w:rPr>
      <w:color w:val="0000FF" w:themeColor="hyperlink"/>
      <w:u w:val="single"/>
    </w:rPr>
  </w:style>
  <w:style w:type="paragraph" w:styleId="Paragraphedeliste">
    <w:name w:val="List Paragraph"/>
    <w:basedOn w:val="Normal"/>
    <w:uiPriority w:val="34"/>
    <w:qFormat/>
    <w:rsid w:val="00E41847"/>
    <w:pPr>
      <w:ind w:left="720"/>
      <w:contextualSpacing/>
    </w:pPr>
  </w:style>
  <w:style w:type="paragraph" w:styleId="Textedebulles">
    <w:name w:val="Balloon Text"/>
    <w:basedOn w:val="Normal"/>
    <w:link w:val="TextedebullesCar"/>
    <w:uiPriority w:val="99"/>
    <w:semiHidden/>
    <w:unhideWhenUsed/>
    <w:rsid w:val="000606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0662"/>
    <w:rPr>
      <w:rFonts w:ascii="Tahoma" w:hAnsi="Tahoma" w:cs="Tahoma"/>
      <w:sz w:val="16"/>
      <w:szCs w:val="16"/>
    </w:rPr>
  </w:style>
  <w:style w:type="paragraph" w:styleId="NormalWeb">
    <w:name w:val="Normal (Web)"/>
    <w:basedOn w:val="Normal"/>
    <w:uiPriority w:val="99"/>
    <w:unhideWhenUsed/>
    <w:rsid w:val="003C1A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EB401D"/>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EB401D"/>
    <w:rPr>
      <w:i/>
      <w:iCs/>
    </w:rPr>
  </w:style>
</w:styles>
</file>

<file path=word/webSettings.xml><?xml version="1.0" encoding="utf-8"?>
<w:webSettings xmlns:r="http://schemas.openxmlformats.org/officeDocument/2006/relationships" xmlns:w="http://schemas.openxmlformats.org/wordprocessingml/2006/main">
  <w:divs>
    <w:div w:id="795638119">
      <w:bodyDiv w:val="1"/>
      <w:marLeft w:val="0"/>
      <w:marRight w:val="0"/>
      <w:marTop w:val="0"/>
      <w:marBottom w:val="0"/>
      <w:divBdr>
        <w:top w:val="none" w:sz="0" w:space="0" w:color="auto"/>
        <w:left w:val="none" w:sz="0" w:space="0" w:color="auto"/>
        <w:bottom w:val="none" w:sz="0" w:space="0" w:color="auto"/>
        <w:right w:val="none" w:sz="0" w:space="0" w:color="auto"/>
      </w:divBdr>
      <w:divsChild>
        <w:div w:id="876161228">
          <w:marLeft w:val="0"/>
          <w:marRight w:val="0"/>
          <w:marTop w:val="0"/>
          <w:marBottom w:val="0"/>
          <w:divBdr>
            <w:top w:val="none" w:sz="0" w:space="0" w:color="auto"/>
            <w:left w:val="none" w:sz="0" w:space="0" w:color="auto"/>
            <w:bottom w:val="none" w:sz="0" w:space="0" w:color="auto"/>
            <w:right w:val="none" w:sz="0" w:space="0" w:color="auto"/>
          </w:divBdr>
          <w:divsChild>
            <w:div w:id="356782122">
              <w:marLeft w:val="0"/>
              <w:marRight w:val="0"/>
              <w:marTop w:val="0"/>
              <w:marBottom w:val="0"/>
              <w:divBdr>
                <w:top w:val="none" w:sz="0" w:space="0" w:color="auto"/>
                <w:left w:val="none" w:sz="0" w:space="0" w:color="auto"/>
                <w:bottom w:val="none" w:sz="0" w:space="0" w:color="auto"/>
                <w:right w:val="none" w:sz="0" w:space="0" w:color="auto"/>
              </w:divBdr>
              <w:divsChild>
                <w:div w:id="6578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2228">
          <w:marLeft w:val="2102"/>
          <w:marRight w:val="0"/>
          <w:marTop w:val="0"/>
          <w:marBottom w:val="225"/>
          <w:divBdr>
            <w:top w:val="none" w:sz="0" w:space="0" w:color="auto"/>
            <w:left w:val="none" w:sz="0" w:space="0" w:color="auto"/>
            <w:bottom w:val="none" w:sz="0" w:space="0" w:color="auto"/>
            <w:right w:val="none" w:sz="0" w:space="0" w:color="auto"/>
          </w:divBdr>
        </w:div>
      </w:divsChild>
    </w:div>
    <w:div w:id="818301703">
      <w:bodyDiv w:val="1"/>
      <w:marLeft w:val="0"/>
      <w:marRight w:val="0"/>
      <w:marTop w:val="0"/>
      <w:marBottom w:val="0"/>
      <w:divBdr>
        <w:top w:val="none" w:sz="0" w:space="0" w:color="auto"/>
        <w:left w:val="none" w:sz="0" w:space="0" w:color="auto"/>
        <w:bottom w:val="none" w:sz="0" w:space="0" w:color="auto"/>
        <w:right w:val="none" w:sz="0" w:space="0" w:color="auto"/>
      </w:divBdr>
      <w:divsChild>
        <w:div w:id="756560210">
          <w:marLeft w:val="0"/>
          <w:marRight w:val="0"/>
          <w:marTop w:val="0"/>
          <w:marBottom w:val="0"/>
          <w:divBdr>
            <w:top w:val="none" w:sz="0" w:space="0" w:color="auto"/>
            <w:left w:val="none" w:sz="0" w:space="0" w:color="auto"/>
            <w:bottom w:val="none" w:sz="0" w:space="0" w:color="auto"/>
            <w:right w:val="none" w:sz="0" w:space="0" w:color="auto"/>
          </w:divBdr>
        </w:div>
      </w:divsChild>
    </w:div>
    <w:div w:id="1873348480">
      <w:bodyDiv w:val="1"/>
      <w:marLeft w:val="0"/>
      <w:marRight w:val="0"/>
      <w:marTop w:val="0"/>
      <w:marBottom w:val="0"/>
      <w:divBdr>
        <w:top w:val="none" w:sz="0" w:space="0" w:color="auto"/>
        <w:left w:val="none" w:sz="0" w:space="0" w:color="auto"/>
        <w:bottom w:val="none" w:sz="0" w:space="0" w:color="auto"/>
        <w:right w:val="none" w:sz="0" w:space="0" w:color="auto"/>
      </w:divBdr>
    </w:div>
    <w:div w:id="204787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681</Words>
  <Characters>3749</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mylene</dc:creator>
  <cp:lastModifiedBy>Yvan BAPTISTE</cp:lastModifiedBy>
  <cp:revision>4</cp:revision>
  <cp:lastPrinted>2014-03-23T12:43:00Z</cp:lastPrinted>
  <dcterms:created xsi:type="dcterms:W3CDTF">2018-02-10T17:44:00Z</dcterms:created>
  <dcterms:modified xsi:type="dcterms:W3CDTF">2018-11-18T18:44:00Z</dcterms:modified>
</cp:coreProperties>
</file>