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38" w:rsidRDefault="00DD4F38" w:rsidP="00A83AA0">
      <w:pPr>
        <w:rPr>
          <w:rFonts w:ascii="Calibri" w:eastAsia="Times New Roman" w:hAnsi="Calibri" w:cs="Arial"/>
          <w:b/>
          <w:spacing w:val="0"/>
          <w:sz w:val="24"/>
          <w:szCs w:val="24"/>
          <w:u w:val="single"/>
          <w:lang w:val="en-GB" w:eastAsia="fr-FR"/>
        </w:rPr>
      </w:pPr>
      <w:r w:rsidRPr="00FF02F6">
        <w:rPr>
          <w:rFonts w:ascii="Calibri" w:eastAsia="Times New Roman" w:hAnsi="Calibri" w:cs="Arial"/>
          <w:b/>
          <w:spacing w:val="0"/>
          <w:sz w:val="24"/>
          <w:szCs w:val="24"/>
          <w:u w:val="single"/>
          <w:lang w:val="en-GB" w:eastAsia="fr-FR"/>
        </w:rPr>
        <w:t>Script CO Space Tourism</w:t>
      </w:r>
    </w:p>
    <w:p w:rsidR="00F32BF7" w:rsidRPr="00FF02F6" w:rsidRDefault="00F32BF7" w:rsidP="00A83AA0">
      <w:pPr>
        <w:rPr>
          <w:rFonts w:ascii="Calibri" w:eastAsia="Times New Roman" w:hAnsi="Calibri" w:cs="Arial"/>
          <w:b/>
          <w:spacing w:val="0"/>
          <w:sz w:val="24"/>
          <w:szCs w:val="24"/>
          <w:u w:val="single"/>
          <w:lang w:val="en-GB" w:eastAsia="fr-FR"/>
        </w:rPr>
      </w:pP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Reporter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 Today's Blue Origin test runs to the edge of space, inspired by launches that put a man on the moon decades ago.</w:t>
      </w: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But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,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different now. The rockets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set to begin t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o ferry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c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ivilians to space by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he end of this year.</w:t>
      </w:r>
    </w:p>
    <w:p w:rsidR="00A83AA0" w:rsidRPr="00FF02F6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Interviewee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T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hat would be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a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wesome. I would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definitely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go in a heart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b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eat.</w:t>
      </w:r>
    </w:p>
    <w:p w:rsidR="00A83AA0" w:rsidRPr="00FF02F6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Reporter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 It's p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art of a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growing p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rivate space race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to build a new frontier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for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he tourism industry.</w:t>
      </w:r>
    </w:p>
    <w:p w:rsidR="00A83AA0" w:rsidRPr="00FF02F6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bookmarkStart w:id="0" w:name="_GoBack"/>
      <w:bookmarkEnd w:id="0"/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Interviewee</w:t>
      </w:r>
      <w:r w:rsidR="00DD4F38"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 xml:space="preserve"> Denis Tito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</w:t>
      </w:r>
      <w:r w:rsidRPr="00A83AA0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I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just came back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f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rom paradise!</w:t>
      </w: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Reporter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 I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ts first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g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uest</w:t>
      </w:r>
      <w:r w:rsidR="00B8777D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,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Denis </w:t>
      </w:r>
      <w:proofErr w:type="spellStart"/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Tido</w:t>
      </w:r>
      <w:proofErr w:type="spellEnd"/>
      <w:r w:rsidR="00B8777D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,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was welcomed in </w:t>
      </w:r>
      <w:r w:rsidRPr="00A83AA0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2001.</w:t>
      </w:r>
    </w:p>
    <w:p w:rsidR="00A83AA0" w:rsidRPr="00A83AA0" w:rsidRDefault="00DD4F38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Interviewee Denis Tito: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E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very minute of it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w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as euphoric.</w:t>
      </w:r>
    </w:p>
    <w:p w:rsidR="00A83AA0" w:rsidRPr="00FF02F6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Reporter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 H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e went to orbit on a Russian rocket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to the International Space Station,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that cost him $20 million.</w:t>
      </w:r>
    </w:p>
    <w:p w:rsidR="00A83AA0" w:rsidRPr="00FF02F6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Interviewee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: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F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or me personally,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i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t was the highlight of my life. And it's something I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s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till think about every day and it's been 17 Years.</w:t>
      </w:r>
    </w:p>
    <w:p w:rsidR="00A83AA0" w:rsidRPr="00FF02F6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A83AA0" w:rsidRPr="00A83AA0" w:rsidRDefault="00F71355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R</w:t>
      </w:r>
      <w:r w:rsidR="00A83AA0"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eporter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Billionaires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like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Bezos,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Richard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Branson,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Elon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M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usk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and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Paul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A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llen, bankrolling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c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ompanies that will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take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w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annabe astronauts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i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nto orbit.</w:t>
      </w:r>
    </w:p>
    <w:p w:rsidR="00A83AA0" w:rsidRPr="00A83AA0" w:rsidRDefault="00DD4F38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But, is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there really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d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emand?</w:t>
      </w: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650 people already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h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ave tickets for a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trip with V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irgin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Galactic at a cost of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Pr="00A83AA0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$250,000.</w:t>
      </w: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And a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Californian c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ompany says it will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l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aunch a space hotel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b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y 2022.</w:t>
      </w:r>
      <w:r w:rsidR="00F52893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</w:p>
    <w:p w:rsidR="00A83AA0" w:rsidRPr="00A83AA0" w:rsidRDefault="00A83AA0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Reservations for the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f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irst four months gone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in just 72 hours, e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ven with a $80,000 </w:t>
      </w:r>
      <w:r w:rsidR="00F71355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d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eposit required.</w:t>
      </w:r>
    </w:p>
    <w:p w:rsidR="00F71355" w:rsidRPr="00FF02F6" w:rsidRDefault="00F71355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</w:pPr>
    </w:p>
    <w:p w:rsidR="00A83AA0" w:rsidRPr="00A83AA0" w:rsidRDefault="00F71355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Interviewee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: 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You</w:t>
      </w:r>
      <w:r w:rsidR="00B8777D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've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proofErr w:type="spellStart"/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gotta</w:t>
      </w:r>
      <w:proofErr w:type="spellEnd"/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have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m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oney.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I don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'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 have money but I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'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ll volunteer.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*laughter*</w:t>
      </w:r>
    </w:p>
    <w:p w:rsidR="00F71355" w:rsidRPr="00FF02F6" w:rsidRDefault="00F71355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DD4F38" w:rsidRPr="00FF02F6" w:rsidRDefault="00F71355" w:rsidP="00FF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  <w:r w:rsidRPr="00FF02F6">
        <w:rPr>
          <w:rFonts w:ascii="Calibri" w:eastAsia="Times New Roman" w:hAnsi="Calibri" w:cs="Arial"/>
          <w:color w:val="A6A6A6" w:themeColor="background1" w:themeShade="A6"/>
          <w:spacing w:val="0"/>
          <w:sz w:val="24"/>
          <w:szCs w:val="24"/>
          <w:lang w:val="en-GB" w:eastAsia="fr-FR"/>
        </w:rPr>
        <w:t>Reporter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: D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reams of 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t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he stars bringing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p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eople just like us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o</w:t>
      </w:r>
      <w:r w:rsidR="00A83AA0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ne step closer to</w:t>
      </w:r>
      <w:r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infinity and beyond.</w:t>
      </w:r>
      <w:r w:rsidR="00400570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 xml:space="preserve"> </w:t>
      </w:r>
      <w:r w:rsidR="00DD4F38" w:rsidRPr="00FF02F6"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  <w:t>Morgan Radford, NBC News.</w:t>
      </w:r>
    </w:p>
    <w:p w:rsidR="00DD4F38" w:rsidRPr="00FF02F6" w:rsidRDefault="00DD4F38" w:rsidP="00A83AA0">
      <w:pPr>
        <w:rPr>
          <w:rFonts w:ascii="Calibri" w:eastAsia="Times New Roman" w:hAnsi="Calibri" w:cs="Arial"/>
          <w:color w:val="000000"/>
          <w:spacing w:val="0"/>
          <w:sz w:val="24"/>
          <w:szCs w:val="24"/>
          <w:lang w:val="en-GB" w:eastAsia="fr-FR"/>
        </w:rPr>
      </w:pPr>
    </w:p>
    <w:p w:rsidR="00400570" w:rsidRDefault="00400570" w:rsidP="00A83AA0">
      <w:pPr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</w:pPr>
    </w:p>
    <w:p w:rsidR="00DD4F38" w:rsidRPr="00FF02F6" w:rsidRDefault="004E1518" w:rsidP="00A83AA0">
      <w:pPr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</w:pPr>
      <w:r w:rsidRPr="00FF02F6"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  <w:lastRenderedPageBreak/>
        <w:t>Grille de correction</w:t>
      </w:r>
      <w:r w:rsidR="001646B2"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  <w:t xml:space="preserve"> - Total</w:t>
      </w:r>
      <w:r w:rsidR="001646B2" w:rsidRPr="00EC4AD2"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  <w:t>: 19</w:t>
      </w:r>
      <w:r w:rsidR="00FF02F6" w:rsidRPr="00EC4AD2"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  <w:t>,5pts</w:t>
      </w:r>
      <w:r w:rsidR="00FF02F6" w:rsidRPr="00FF02F6">
        <w:rPr>
          <w:rFonts w:ascii="Calibri" w:eastAsia="Times New Roman" w:hAnsi="Calibri" w:cs="Arial"/>
          <w:b/>
          <w:color w:val="000000"/>
          <w:spacing w:val="0"/>
          <w:sz w:val="24"/>
          <w:szCs w:val="24"/>
          <w:u w:val="single"/>
          <w:lang w:val="en-GB" w:eastAsia="fr-FR"/>
        </w:rPr>
        <w:t xml:space="preserve"> </w:t>
      </w:r>
    </w:p>
    <w:p w:rsidR="00274EF2" w:rsidRPr="00E926ED" w:rsidRDefault="00400570" w:rsidP="00E42B6F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inspiré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des lancements qui ont mis </w:t>
      </w:r>
      <w:r w:rsidR="00274EF2"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un homme sur la lune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="00274EF2"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1pt</w:t>
      </w:r>
      <w:r w:rsidR="00E42B6F"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 xml:space="preserve"> 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il y a des </w:t>
      </w:r>
      <w:r w:rsidR="00274EF2"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décennies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="00274EF2"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0,5pt</w:t>
      </w:r>
    </w:p>
    <w:p w:rsidR="004E1518" w:rsidRPr="00E926ED" w:rsidRDefault="00E42B6F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diffé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rent </w:t>
      </w:r>
      <w:proofErr w:type="spellStart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mtn</w:t>
      </w:r>
      <w:proofErr w:type="spellEnd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=&gt;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pour les </w:t>
      </w:r>
      <w:r w:rsidR="00274EF2"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civils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="00274EF2"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1pt</w:t>
      </w:r>
    </w:p>
    <w:p w:rsidR="00274EF2" w:rsidRPr="00E926ED" w:rsidRDefault="00E42B6F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prévu pour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fin de l'année </w:t>
      </w:r>
      <w:r w:rsidR="00274EF2"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0,5pt</w:t>
      </w:r>
    </w:p>
    <w:p w:rsidR="00274EF2" w:rsidRPr="00E926ED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Civil interviewé: ce serait </w:t>
      </w:r>
      <w:r w:rsidR="00E42B6F"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gé</w:t>
      </w:r>
      <w:r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nial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0,5 pt</w:t>
      </w:r>
    </w:p>
    <w:p w:rsidR="00274EF2" w:rsidRPr="00E926ED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course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de l'espace en expansion, dans le </w:t>
      </w:r>
      <w:r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secteur privé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1pt</w:t>
      </w:r>
    </w:p>
    <w:p w:rsidR="00274EF2" w:rsidRPr="00E926ED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nouvelles </w:t>
      </w:r>
      <w:r w:rsidR="00400570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frontiè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r</w:t>
      </w:r>
      <w:r w:rsidR="00400570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e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s pour </w:t>
      </w:r>
      <w:r w:rsidRPr="00400570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l'industrie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du tourisme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1pt</w:t>
      </w:r>
    </w:p>
    <w:p w:rsidR="00274EF2" w:rsidRPr="00E926ED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Tito nom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0,5 pt</w:t>
      </w:r>
    </w:p>
    <w:p w:rsidR="00274EF2" w:rsidRPr="00E926ED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Tito =&gt; </w:t>
      </w:r>
      <w:r w:rsidR="00E42B6F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"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retour du paradis</w:t>
      </w:r>
      <w:r w:rsidR="00E42B6F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"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0,5</w:t>
      </w:r>
    </w:p>
    <w:p w:rsidR="00274EF2" w:rsidRPr="001646B2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Tito parti en 2001 – en orbite – fusée russe – station spatiale internationale – 20m</w:t>
      </w:r>
      <w:r w:rsidR="00E42B6F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illions$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(0,5 par info – 2,5pts)</w:t>
      </w:r>
    </w:p>
    <w:p w:rsidR="001646B2" w:rsidRPr="00E926ED" w:rsidRDefault="001646B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1646B2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Tito </w:t>
      </w:r>
      <w:proofErr w:type="spellStart"/>
      <w:r w:rsidRPr="001646B2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experience</w:t>
      </w:r>
      <w:proofErr w:type="spellEnd"/>
      <w:r w:rsidRPr="001646B2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de sa vie – il y a 17ans – y pense chaque jour</w:t>
      </w:r>
      <w:r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 xml:space="preserve"> (1pt par info)</w:t>
      </w:r>
    </w:p>
    <w:p w:rsidR="00274EF2" w:rsidRPr="00EC4AD2" w:rsidRDefault="00274EF2" w:rsidP="00EC4AD2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proofErr w:type="spellStart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Millionaires</w:t>
      </w:r>
      <w:proofErr w:type="spellEnd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qui investissent – noms des </w:t>
      </w:r>
      <w:proofErr w:type="spellStart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millionaires</w:t>
      </w:r>
      <w:proofErr w:type="spellEnd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– </w:t>
      </w:r>
      <w:proofErr w:type="spellStart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Elon</w:t>
      </w:r>
      <w:proofErr w:type="spellEnd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proofErr w:type="spellStart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Musk</w:t>
      </w:r>
      <w:proofErr w:type="spellEnd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(0,5pt par info)</w:t>
      </w:r>
    </w:p>
    <w:tbl>
      <w:tblPr>
        <w:tblStyle w:val="Grilledutableau"/>
        <w:tblpPr w:leftFromText="141" w:rightFromText="141" w:vertAnchor="text" w:horzAnchor="page" w:tblpX="11578" w:tblpY="2378"/>
        <w:tblW w:w="0" w:type="auto"/>
        <w:tblLook w:val="04A0"/>
      </w:tblPr>
      <w:tblGrid>
        <w:gridCol w:w="2592"/>
        <w:gridCol w:w="2283"/>
      </w:tblGrid>
      <w:tr w:rsidR="00F32BF7" w:rsidRPr="00E926ED" w:rsidTr="00EC4AD2">
        <w:tc>
          <w:tcPr>
            <w:tcW w:w="2592" w:type="dxa"/>
            <w:shd w:val="clear" w:color="auto" w:fill="AEAAAA" w:themeFill="background2" w:themeFillShade="BF"/>
          </w:tcPr>
          <w:p w:rsidR="00F32BF7" w:rsidRPr="00E926ED" w:rsidRDefault="00F32BF7" w:rsidP="00F32BF7">
            <w:pPr>
              <w:jc w:val="center"/>
              <w:rPr>
                <w:rFonts w:ascii="Calibri" w:eastAsia="Times New Roman" w:hAnsi="Calibri" w:cs="Arial"/>
                <w:b/>
                <w:color w:val="000000"/>
                <w:spacing w:val="0"/>
                <w:sz w:val="22"/>
                <w:szCs w:val="24"/>
                <w:lang w:eastAsia="fr-FR"/>
              </w:rPr>
            </w:pPr>
            <w:r w:rsidRPr="00E926ED">
              <w:rPr>
                <w:rFonts w:ascii="Calibri" w:eastAsia="Times New Roman" w:hAnsi="Calibri" w:cs="Arial"/>
                <w:b/>
                <w:color w:val="000000"/>
                <w:spacing w:val="0"/>
                <w:sz w:val="22"/>
                <w:szCs w:val="24"/>
                <w:lang w:eastAsia="fr-FR"/>
              </w:rPr>
              <w:t>Idées</w:t>
            </w:r>
          </w:p>
        </w:tc>
        <w:tc>
          <w:tcPr>
            <w:tcW w:w="2283" w:type="dxa"/>
            <w:shd w:val="clear" w:color="auto" w:fill="AEAAAA" w:themeFill="background2" w:themeFillShade="BF"/>
          </w:tcPr>
          <w:p w:rsidR="00F32BF7" w:rsidRPr="00E926ED" w:rsidRDefault="00F32BF7" w:rsidP="00F32BF7">
            <w:pPr>
              <w:jc w:val="center"/>
              <w:rPr>
                <w:rFonts w:ascii="Calibri" w:eastAsia="Times New Roman" w:hAnsi="Calibri" w:cs="Arial"/>
                <w:b/>
                <w:color w:val="000000"/>
                <w:spacing w:val="0"/>
                <w:sz w:val="22"/>
                <w:szCs w:val="24"/>
                <w:lang w:eastAsia="fr-FR"/>
              </w:rPr>
            </w:pPr>
            <w:r w:rsidRPr="00E926ED">
              <w:rPr>
                <w:rFonts w:ascii="Calibri" w:eastAsia="Times New Roman" w:hAnsi="Calibri" w:cs="Arial"/>
                <w:b/>
                <w:color w:val="000000"/>
                <w:spacing w:val="0"/>
                <w:sz w:val="22"/>
                <w:szCs w:val="24"/>
                <w:lang w:eastAsia="fr-FR"/>
              </w:rPr>
              <w:t>Equivalence bac</w:t>
            </w:r>
          </w:p>
        </w:tc>
      </w:tr>
      <w:tr w:rsidR="00F32BF7" w:rsidRPr="00E926ED" w:rsidTr="00EC4AD2">
        <w:tc>
          <w:tcPr>
            <w:tcW w:w="2592" w:type="dxa"/>
            <w:shd w:val="clear" w:color="auto" w:fill="AEAAAA" w:themeFill="background2" w:themeFillShade="BF"/>
          </w:tcPr>
          <w:p w:rsidR="00F32BF7" w:rsidRPr="00E926ED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926ED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LV1</w:t>
            </w:r>
          </w:p>
        </w:tc>
        <w:tc>
          <w:tcPr>
            <w:tcW w:w="2283" w:type="dxa"/>
            <w:shd w:val="clear" w:color="auto" w:fill="AEAAAA" w:themeFill="background2" w:themeFillShade="BF"/>
          </w:tcPr>
          <w:p w:rsidR="00F32BF7" w:rsidRPr="00E926ED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</w:p>
        </w:tc>
      </w:tr>
      <w:tr w:rsidR="00F32BF7" w:rsidRPr="00E926ED" w:rsidTr="00F32BF7">
        <w:trPr>
          <w:trHeight w:val="1415"/>
        </w:trPr>
        <w:tc>
          <w:tcPr>
            <w:tcW w:w="2592" w:type="dxa"/>
          </w:tcPr>
          <w:p w:rsidR="00F32BF7" w:rsidRPr="00EC4AD2" w:rsidRDefault="001646B2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13,5 et 19</w:t>
            </w:r>
            <w:r w:rsidR="00F32BF7"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,5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10 et 13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7 et 9,5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4 et 6,5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0 et 3,5</w:t>
            </w:r>
          </w:p>
        </w:tc>
        <w:tc>
          <w:tcPr>
            <w:tcW w:w="2283" w:type="dxa"/>
          </w:tcPr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20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16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10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6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2</w:t>
            </w:r>
          </w:p>
        </w:tc>
      </w:tr>
      <w:tr w:rsidR="00F32BF7" w:rsidRPr="00E926ED" w:rsidTr="00F32BF7">
        <w:tc>
          <w:tcPr>
            <w:tcW w:w="2592" w:type="dxa"/>
            <w:shd w:val="clear" w:color="auto" w:fill="AEAAAA" w:themeFill="background2" w:themeFillShade="BF"/>
          </w:tcPr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LV2</w:t>
            </w:r>
          </w:p>
        </w:tc>
        <w:tc>
          <w:tcPr>
            <w:tcW w:w="2283" w:type="dxa"/>
            <w:shd w:val="clear" w:color="auto" w:fill="AEAAAA" w:themeFill="background2" w:themeFillShade="BF"/>
          </w:tcPr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</w:p>
        </w:tc>
      </w:tr>
      <w:tr w:rsidR="00F32BF7" w:rsidRPr="00E926ED" w:rsidTr="00F32BF7">
        <w:trPr>
          <w:trHeight w:val="1121"/>
        </w:trPr>
        <w:tc>
          <w:tcPr>
            <w:tcW w:w="2592" w:type="dxa"/>
          </w:tcPr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</w:t>
            </w:r>
            <w:r w:rsidR="00F52893"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 xml:space="preserve"> 12,5</w:t>
            </w: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 xml:space="preserve"> et 16,5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8,5</w:t>
            </w:r>
            <w:r w:rsidR="00F52893"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 xml:space="preserve"> et 12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4,5 et 8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Entre 0 et 4</w:t>
            </w:r>
          </w:p>
        </w:tc>
        <w:tc>
          <w:tcPr>
            <w:tcW w:w="2283" w:type="dxa"/>
          </w:tcPr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20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14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8</w:t>
            </w:r>
          </w:p>
          <w:p w:rsidR="00F32BF7" w:rsidRPr="00EC4AD2" w:rsidRDefault="00F32BF7" w:rsidP="00F32BF7">
            <w:pPr>
              <w:jc w:val="center"/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</w:pPr>
            <w:r w:rsidRPr="00EC4AD2">
              <w:rPr>
                <w:rFonts w:ascii="Calibri" w:eastAsia="Times New Roman" w:hAnsi="Calibri" w:cs="Arial"/>
                <w:color w:val="000000"/>
                <w:spacing w:val="0"/>
                <w:sz w:val="22"/>
                <w:szCs w:val="24"/>
                <w:lang w:eastAsia="fr-FR"/>
              </w:rPr>
              <w:t>4</w:t>
            </w:r>
          </w:p>
        </w:tc>
      </w:tr>
    </w:tbl>
    <w:p w:rsidR="00274EF2" w:rsidRPr="00E926ED" w:rsidRDefault="00274EF2" w:rsidP="004E1518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Chiffre et leur info</w:t>
      </w:r>
      <w:r w:rsid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: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 xml:space="preserve"> 4pts</w:t>
      </w:r>
    </w:p>
    <w:p w:rsidR="00274EF2" w:rsidRPr="00E926ED" w:rsidRDefault="00E926ED" w:rsidP="00274EF2">
      <w:pPr>
        <w:pStyle w:val="Paragraphedeliste"/>
        <w:numPr>
          <w:ilvl w:val="1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Virgin </w:t>
      </w:r>
      <w:proofErr w:type="spellStart"/>
      <w: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G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alactic</w:t>
      </w:r>
      <w:proofErr w:type="spellEnd"/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0,5</w:t>
      </w:r>
    </w:p>
    <w:p w:rsidR="00274EF2" w:rsidRPr="00E926ED" w:rsidRDefault="00274EF2" w:rsidP="00274EF2">
      <w:pPr>
        <w:pStyle w:val="Paragraphedeliste"/>
        <w:numPr>
          <w:ilvl w:val="1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="00E926ED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Cout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de … $ 0,5</w:t>
      </w:r>
    </w:p>
    <w:p w:rsidR="00274EF2" w:rsidRPr="00E926ED" w:rsidRDefault="00274EF2" w:rsidP="00274EF2">
      <w:pPr>
        <w:pStyle w:val="Paragraphedeliste"/>
        <w:numPr>
          <w:ilvl w:val="1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compagnie californienne – </w:t>
      </w:r>
      <w:r w:rsidR="00E926ED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hôtel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spatial 1pt</w:t>
      </w:r>
    </w:p>
    <w:p w:rsidR="00274EF2" w:rsidRPr="00E926ED" w:rsidRDefault="00274EF2" w:rsidP="00274EF2">
      <w:pPr>
        <w:pStyle w:val="Paragraphedeliste"/>
        <w:numPr>
          <w:ilvl w:val="1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r w:rsidR="00E926ED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réservations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</w:t>
      </w:r>
      <w:proofErr w:type="spellStart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bookées</w:t>
      </w:r>
      <w:proofErr w:type="spellEnd"/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pour les 4 premiers mois 1pt</w:t>
      </w:r>
    </w:p>
    <w:p w:rsidR="00274EF2" w:rsidRPr="00E926ED" w:rsidRDefault="00274EF2" w:rsidP="00274EF2">
      <w:pPr>
        <w:pStyle w:val="Paragraphedeliste"/>
        <w:numPr>
          <w:ilvl w:val="1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u w:val="single"/>
          <w:lang w:eastAsia="fr-FR"/>
        </w:rPr>
        <w:t>même avec</w:t>
      </w: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l'importante caution 1pt</w:t>
      </w:r>
    </w:p>
    <w:p w:rsidR="00274EF2" w:rsidRPr="00E926ED" w:rsidRDefault="00274EF2" w:rsidP="00274EF2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Interviewé qui se porte volontaire même sans argent </w:t>
      </w:r>
      <w:r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1pt</w:t>
      </w:r>
    </w:p>
    <w:p w:rsidR="00E5098C" w:rsidRPr="00E926ED" w:rsidRDefault="00E926ED" w:rsidP="00F32BF7">
      <w:pPr>
        <w:pStyle w:val="Paragraphedeliste"/>
        <w:numPr>
          <w:ilvl w:val="0"/>
          <w:numId w:val="2"/>
        </w:numPr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</w:pPr>
      <w:r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>référence</w:t>
      </w:r>
      <w:r w:rsidR="00274EF2" w:rsidRPr="00E926ED">
        <w:rPr>
          <w:rFonts w:ascii="Calibri" w:eastAsia="Times New Roman" w:hAnsi="Calibri" w:cs="Arial"/>
          <w:color w:val="000000"/>
          <w:spacing w:val="0"/>
          <w:sz w:val="22"/>
          <w:szCs w:val="24"/>
          <w:lang w:eastAsia="fr-FR"/>
        </w:rPr>
        <w:t xml:space="preserve"> buzz l'éclair </w:t>
      </w:r>
      <w:r w:rsidR="00274EF2" w:rsidRPr="00E926ED">
        <w:rPr>
          <w:rFonts w:ascii="Calibri" w:eastAsia="Times New Roman" w:hAnsi="Calibri" w:cs="Arial"/>
          <w:b/>
          <w:color w:val="000000"/>
          <w:spacing w:val="0"/>
          <w:sz w:val="22"/>
          <w:szCs w:val="24"/>
          <w:lang w:eastAsia="fr-FR"/>
        </w:rPr>
        <w:t>0,5pt</w:t>
      </w:r>
    </w:p>
    <w:sectPr w:rsidR="00E5098C" w:rsidRPr="00E926ED" w:rsidSect="00F32BF7">
      <w:pgSz w:w="16840" w:h="11900" w:orient="landscape"/>
      <w:pgMar w:top="720" w:right="720" w:bottom="720" w:left="720" w:header="708" w:footer="708" w:gutter="0"/>
      <w:cols w:num="2" w:sep="1" w:space="567" w:equalWidth="0">
        <w:col w:w="9072" w:space="567"/>
        <w:col w:w="57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NSText-Regular">
    <w:altName w:val="Arial Unicode MS"/>
    <w:charset w:val="88"/>
    <w:family w:val="auto"/>
    <w:pitch w:val="variable"/>
    <w:sig w:usb0="A00002DF" w:usb1="0A080003" w:usb2="00000010" w:usb3="00000000" w:csb0="001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1B1"/>
    <w:multiLevelType w:val="hybridMultilevel"/>
    <w:tmpl w:val="265E3216"/>
    <w:lvl w:ilvl="0" w:tplc="21947446">
      <w:start w:val="6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3A98"/>
    <w:multiLevelType w:val="hybridMultilevel"/>
    <w:tmpl w:val="85A23672"/>
    <w:lvl w:ilvl="0" w:tplc="D8F24DB4">
      <w:start w:val="65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drawingGridHorizontalSpacing w:val="88"/>
  <w:displayHorizontalDrawingGridEvery w:val="2"/>
  <w:displayVerticalDrawingGridEvery w:val="2"/>
  <w:characterSpacingControl w:val="doNotCompress"/>
  <w:compat/>
  <w:rsids>
    <w:rsidRoot w:val="009B2608"/>
    <w:rsid w:val="001646B2"/>
    <w:rsid w:val="001D73C5"/>
    <w:rsid w:val="00274EF2"/>
    <w:rsid w:val="00330673"/>
    <w:rsid w:val="003A02A8"/>
    <w:rsid w:val="003A0B01"/>
    <w:rsid w:val="00400570"/>
    <w:rsid w:val="004E1518"/>
    <w:rsid w:val="004F50D3"/>
    <w:rsid w:val="006F5E60"/>
    <w:rsid w:val="00825732"/>
    <w:rsid w:val="00922324"/>
    <w:rsid w:val="009B2608"/>
    <w:rsid w:val="00A73529"/>
    <w:rsid w:val="00A83AA0"/>
    <w:rsid w:val="00B8777D"/>
    <w:rsid w:val="00BE3EF7"/>
    <w:rsid w:val="00DD4F38"/>
    <w:rsid w:val="00E42B6F"/>
    <w:rsid w:val="00E926ED"/>
    <w:rsid w:val="00EC4AD2"/>
    <w:rsid w:val="00F07778"/>
    <w:rsid w:val="00F32BF7"/>
    <w:rsid w:val="00F52893"/>
    <w:rsid w:val="00F71355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SFNSText-Regular" w:eastAsiaTheme="minorHAnsi" w:hAnsi=".SFNSText-Regular" w:cs="Times New Roman"/>
        <w:color w:val="000000" w:themeColor="text1"/>
        <w:spacing w:val="-4"/>
        <w:sz w:val="18"/>
        <w:szCs w:val="1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5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2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2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6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9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58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49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3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77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33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2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7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07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91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53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2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63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9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73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0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5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3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01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5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7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0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9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47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7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76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6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9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62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6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55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834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6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6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5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07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80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64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9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5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57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69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0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7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47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9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8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4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83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9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7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98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3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1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4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39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60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7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31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49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2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3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51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72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9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03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2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59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0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07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69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1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31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59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1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38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2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5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6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8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0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35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25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3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7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6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1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3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1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2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7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5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01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6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4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8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7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7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7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87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6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2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38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1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638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95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18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39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70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46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60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7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3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55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9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0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4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30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22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7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0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38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78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4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6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02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06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1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28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1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2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8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5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40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66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6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58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39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2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7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7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2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01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2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92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49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1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7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1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51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20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9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6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3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51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1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765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2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9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2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2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4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1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26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3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3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4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21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1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9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8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28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20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0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9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3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5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0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78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43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7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7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1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1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5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1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69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27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14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17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79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7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4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4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0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2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16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8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74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8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4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19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78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5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20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3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2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9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6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7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85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7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09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78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7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7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68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99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62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49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08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65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27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71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76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7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8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87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7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19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3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6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169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1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6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0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8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50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7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4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9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6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84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1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82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70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6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31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5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6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7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2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5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2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8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92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08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6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3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92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9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90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9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17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6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47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6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22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5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44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89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48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6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2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10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5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4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6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0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3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98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3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8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9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32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0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0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3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49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9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2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01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7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3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68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85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39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8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3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64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30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9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8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5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2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3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9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7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6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8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29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3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06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63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9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9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9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73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5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47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6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6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6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19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0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2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79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0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5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92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1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0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30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4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90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70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04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3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4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12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19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95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1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92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3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8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1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4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25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8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3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0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7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2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68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8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Goodwin</dc:creator>
  <cp:keywords/>
  <dc:description/>
  <cp:lastModifiedBy>jgoodwin</cp:lastModifiedBy>
  <cp:revision>12</cp:revision>
  <dcterms:created xsi:type="dcterms:W3CDTF">2019-02-06T15:58:00Z</dcterms:created>
  <dcterms:modified xsi:type="dcterms:W3CDTF">2019-02-08T09:28:00Z</dcterms:modified>
</cp:coreProperties>
</file>