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4A" w:rsidRPr="00EC374A" w:rsidRDefault="00EC374A">
      <w:pPr>
        <w:rPr>
          <w:b/>
          <w:sz w:val="24"/>
          <w:szCs w:val="24"/>
        </w:rPr>
      </w:pPr>
      <w:r w:rsidRPr="00EC374A">
        <w:rPr>
          <w:b/>
          <w:sz w:val="24"/>
          <w:szCs w:val="24"/>
        </w:rPr>
        <w:t>GRILLE DE CORRECTION</w:t>
      </w:r>
    </w:p>
    <w:tbl>
      <w:tblPr>
        <w:tblStyle w:val="Grilledutableau"/>
        <w:tblW w:w="0" w:type="auto"/>
        <w:tblLook w:val="04A0"/>
      </w:tblPr>
      <w:tblGrid>
        <w:gridCol w:w="3215"/>
        <w:gridCol w:w="3216"/>
        <w:gridCol w:w="3216"/>
        <w:gridCol w:w="3216"/>
        <w:gridCol w:w="3216"/>
      </w:tblGrid>
      <w:tr w:rsidR="00EC374A" w:rsidTr="00A766A6">
        <w:trPr>
          <w:trHeight w:val="276"/>
        </w:trPr>
        <w:tc>
          <w:tcPr>
            <w:tcW w:w="3215" w:type="dxa"/>
          </w:tcPr>
          <w:p w:rsidR="00EC374A" w:rsidRDefault="00EC374A"/>
        </w:tc>
        <w:tc>
          <w:tcPr>
            <w:tcW w:w="3216" w:type="dxa"/>
          </w:tcPr>
          <w:p w:rsidR="00EC374A" w:rsidRPr="00EC374A" w:rsidRDefault="00EC374A" w:rsidP="00EC374A">
            <w:pPr>
              <w:jc w:val="center"/>
              <w:rPr>
                <w:b/>
                <w:sz w:val="24"/>
                <w:szCs w:val="24"/>
              </w:rPr>
            </w:pPr>
            <w:r w:rsidRPr="00EC374A">
              <w:rPr>
                <w:b/>
                <w:sz w:val="24"/>
                <w:szCs w:val="24"/>
              </w:rPr>
              <w:t>A1</w:t>
            </w:r>
          </w:p>
        </w:tc>
        <w:tc>
          <w:tcPr>
            <w:tcW w:w="3216" w:type="dxa"/>
          </w:tcPr>
          <w:p w:rsidR="00EC374A" w:rsidRPr="00EC374A" w:rsidRDefault="00EC374A" w:rsidP="00EC374A">
            <w:pPr>
              <w:jc w:val="center"/>
              <w:rPr>
                <w:b/>
                <w:sz w:val="24"/>
                <w:szCs w:val="24"/>
              </w:rPr>
            </w:pPr>
            <w:r w:rsidRPr="00EC374A">
              <w:rPr>
                <w:b/>
                <w:sz w:val="24"/>
                <w:szCs w:val="24"/>
              </w:rPr>
              <w:t>A2</w:t>
            </w:r>
          </w:p>
        </w:tc>
        <w:tc>
          <w:tcPr>
            <w:tcW w:w="3216" w:type="dxa"/>
          </w:tcPr>
          <w:p w:rsidR="00EC374A" w:rsidRPr="00EC374A" w:rsidRDefault="00EC374A" w:rsidP="00EC374A">
            <w:pPr>
              <w:jc w:val="center"/>
              <w:rPr>
                <w:b/>
                <w:sz w:val="24"/>
                <w:szCs w:val="24"/>
              </w:rPr>
            </w:pPr>
            <w:r w:rsidRPr="00EC374A">
              <w:rPr>
                <w:b/>
                <w:sz w:val="24"/>
                <w:szCs w:val="24"/>
              </w:rPr>
              <w:t>B1</w:t>
            </w:r>
          </w:p>
        </w:tc>
        <w:tc>
          <w:tcPr>
            <w:tcW w:w="3216" w:type="dxa"/>
          </w:tcPr>
          <w:p w:rsidR="00EC374A" w:rsidRPr="00EC374A" w:rsidRDefault="00EC374A" w:rsidP="00EC3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B2</w:t>
            </w:r>
          </w:p>
        </w:tc>
      </w:tr>
      <w:tr w:rsidR="00EC374A" w:rsidTr="00A766A6">
        <w:trPr>
          <w:trHeight w:val="1567"/>
        </w:trPr>
        <w:tc>
          <w:tcPr>
            <w:tcW w:w="3215" w:type="dxa"/>
          </w:tcPr>
          <w:p w:rsidR="00EC374A" w:rsidRPr="00EC374A" w:rsidRDefault="00EC374A">
            <w:pPr>
              <w:rPr>
                <w:b/>
                <w:sz w:val="24"/>
                <w:szCs w:val="24"/>
              </w:rPr>
            </w:pPr>
            <w:r w:rsidRPr="00EC374A">
              <w:rPr>
                <w:b/>
                <w:sz w:val="24"/>
                <w:szCs w:val="24"/>
              </w:rPr>
              <w:t>LV1: 1pt      LV2: 2pts</w:t>
            </w:r>
          </w:p>
          <w:p w:rsidR="00EC374A" w:rsidRPr="00EC374A" w:rsidRDefault="00EC374A">
            <w:pPr>
              <w:rPr>
                <w:sz w:val="18"/>
                <w:szCs w:val="18"/>
              </w:rPr>
            </w:pPr>
            <w:r w:rsidRPr="00EC374A">
              <w:rPr>
                <w:sz w:val="18"/>
                <w:szCs w:val="18"/>
              </w:rPr>
              <w:t>Document non compris.  Eléments isolés, pas de lien entre eux.  Thème et sujet non identifiés.  Interlocuteurs non identifiés (fonction, rôle)</w:t>
            </w:r>
          </w:p>
        </w:tc>
        <w:tc>
          <w:tcPr>
            <w:tcW w:w="3216" w:type="dxa"/>
          </w:tcPr>
          <w:p w:rsidR="00EC374A" w:rsidRPr="00EC374A" w:rsidRDefault="00EC374A">
            <w:pPr>
              <w:rPr>
                <w:b/>
                <w:sz w:val="24"/>
                <w:szCs w:val="24"/>
              </w:rPr>
            </w:pPr>
            <w:r w:rsidRPr="00EC374A">
              <w:rPr>
                <w:b/>
                <w:sz w:val="24"/>
                <w:szCs w:val="24"/>
              </w:rPr>
              <w:t>LV1 : 3pts         LV2 : 4pts</w:t>
            </w:r>
          </w:p>
          <w:p w:rsidR="00EC374A" w:rsidRPr="00EC374A" w:rsidRDefault="00EC374A">
            <w:pPr>
              <w:rPr>
                <w:sz w:val="18"/>
                <w:szCs w:val="18"/>
              </w:rPr>
            </w:pPr>
            <w:r w:rsidRPr="00EC374A">
              <w:rPr>
                <w:sz w:val="18"/>
                <w:szCs w:val="18"/>
              </w:rPr>
              <w:t>Mots isolés, expressions courantes.  Début de mise en relation.  Amorce de compréhension.  Phrases et idées les + simples.  Compréhension superficielle ou partielle.  Locuteurs non pleinement identifiés.</w:t>
            </w:r>
          </w:p>
        </w:tc>
        <w:tc>
          <w:tcPr>
            <w:tcW w:w="3216" w:type="dxa"/>
          </w:tcPr>
          <w:p w:rsidR="00EC374A" w:rsidRPr="00EC374A" w:rsidRDefault="00EC374A">
            <w:pPr>
              <w:rPr>
                <w:b/>
                <w:sz w:val="24"/>
                <w:szCs w:val="24"/>
              </w:rPr>
            </w:pPr>
            <w:r w:rsidRPr="00EC374A">
              <w:rPr>
                <w:b/>
                <w:sz w:val="24"/>
                <w:szCs w:val="24"/>
              </w:rPr>
              <w:t>LV1 : 5pts     LV2 :</w:t>
            </w:r>
            <w:r>
              <w:rPr>
                <w:b/>
                <w:sz w:val="24"/>
                <w:szCs w:val="24"/>
              </w:rPr>
              <w:t xml:space="preserve"> 7</w:t>
            </w:r>
            <w:r w:rsidRPr="00EC374A">
              <w:rPr>
                <w:b/>
                <w:sz w:val="24"/>
                <w:szCs w:val="24"/>
              </w:rPr>
              <w:t>pts</w:t>
            </w:r>
          </w:p>
          <w:p w:rsidR="00EC374A" w:rsidRPr="00EC374A" w:rsidRDefault="00EC374A">
            <w:pPr>
              <w:rPr>
                <w:sz w:val="18"/>
                <w:szCs w:val="18"/>
              </w:rPr>
            </w:pPr>
            <w:r w:rsidRPr="00EC374A">
              <w:rPr>
                <w:sz w:val="18"/>
                <w:szCs w:val="18"/>
              </w:rPr>
              <w:t xml:space="preserve">Certaines informations ont été comprises mais relevé incomplet, compréhension lacunaire ou partielle.  Thème de la discussion et fonction ou rôle des interlocuteurs identifiés. </w:t>
            </w:r>
          </w:p>
        </w:tc>
        <w:tc>
          <w:tcPr>
            <w:tcW w:w="3216" w:type="dxa"/>
          </w:tcPr>
          <w:p w:rsidR="00EC374A" w:rsidRPr="00EC374A" w:rsidRDefault="00EC374A">
            <w:pPr>
              <w:rPr>
                <w:b/>
                <w:sz w:val="24"/>
                <w:szCs w:val="24"/>
              </w:rPr>
            </w:pPr>
            <w:r w:rsidRPr="00EC374A">
              <w:rPr>
                <w:b/>
                <w:sz w:val="24"/>
                <w:szCs w:val="24"/>
              </w:rPr>
              <w:t>LV1 : 8pts              LV2 : 10pts</w:t>
            </w:r>
          </w:p>
          <w:p w:rsidR="00EC374A" w:rsidRPr="00EC374A" w:rsidRDefault="00EC374A">
            <w:pPr>
              <w:rPr>
                <w:sz w:val="18"/>
                <w:szCs w:val="18"/>
              </w:rPr>
            </w:pPr>
            <w:r w:rsidRPr="00EC374A">
              <w:rPr>
                <w:sz w:val="18"/>
                <w:szCs w:val="18"/>
              </w:rPr>
              <w:t>Informations principales relevées, essentiel compris, compréhension satisfaisante.</w:t>
            </w:r>
          </w:p>
        </w:tc>
        <w:tc>
          <w:tcPr>
            <w:tcW w:w="3216" w:type="dxa"/>
          </w:tcPr>
          <w:p w:rsidR="00EC374A" w:rsidRPr="00EC374A" w:rsidRDefault="00EC374A">
            <w:pPr>
              <w:rPr>
                <w:b/>
                <w:sz w:val="24"/>
                <w:szCs w:val="24"/>
              </w:rPr>
            </w:pPr>
            <w:r w:rsidRPr="00EC374A">
              <w:rPr>
                <w:b/>
                <w:sz w:val="24"/>
                <w:szCs w:val="24"/>
              </w:rPr>
              <w:t>LV1 : 10 pts</w:t>
            </w:r>
          </w:p>
          <w:p w:rsidR="00EC374A" w:rsidRPr="00EC374A" w:rsidRDefault="00EC374A">
            <w:pPr>
              <w:rPr>
                <w:sz w:val="18"/>
                <w:szCs w:val="18"/>
              </w:rPr>
            </w:pPr>
            <w:r w:rsidRPr="00EC374A">
              <w:rPr>
                <w:sz w:val="18"/>
                <w:szCs w:val="18"/>
              </w:rPr>
              <w:t>Détails significatifs relevés, contenu informatif compris + attitude du locuteur, relations entre les interlocuteurs, ton, point de vue…</w:t>
            </w:r>
          </w:p>
          <w:p w:rsidR="00EC374A" w:rsidRDefault="00EC374A">
            <w:r w:rsidRPr="00EC374A">
              <w:rPr>
                <w:sz w:val="18"/>
                <w:szCs w:val="18"/>
              </w:rPr>
              <w:t>Compréhension fine.</w:t>
            </w:r>
          </w:p>
        </w:tc>
      </w:tr>
      <w:tr w:rsidR="00EC374A" w:rsidTr="00A766A6">
        <w:trPr>
          <w:trHeight w:val="68"/>
        </w:trPr>
        <w:tc>
          <w:tcPr>
            <w:tcW w:w="3215" w:type="dxa"/>
          </w:tcPr>
          <w:p w:rsidR="00EC374A" w:rsidRDefault="00EC374A"/>
          <w:p w:rsidR="00EC374A" w:rsidRDefault="00EC374A"/>
          <w:p w:rsidR="00EC374A" w:rsidRDefault="00EC374A"/>
          <w:p w:rsidR="00EC374A" w:rsidRDefault="00EC374A"/>
          <w:p w:rsidR="00EC374A" w:rsidRDefault="00EC374A"/>
          <w:p w:rsidR="00EC374A" w:rsidRDefault="00EC374A"/>
          <w:p w:rsidR="00EC374A" w:rsidRDefault="00EC374A"/>
          <w:p w:rsidR="00EC374A" w:rsidRDefault="00EC374A"/>
          <w:p w:rsidR="00EC374A" w:rsidRDefault="00EC374A"/>
          <w:p w:rsidR="00EC374A" w:rsidRDefault="00EC374A"/>
          <w:p w:rsidR="00EC374A" w:rsidRDefault="00EC374A"/>
          <w:p w:rsidR="00EC374A" w:rsidRDefault="00EC374A"/>
          <w:p w:rsidR="00EC374A" w:rsidRDefault="00EC374A"/>
          <w:p w:rsidR="00EC374A" w:rsidRDefault="00EC374A"/>
          <w:p w:rsidR="00EC374A" w:rsidRDefault="00EC374A"/>
          <w:p w:rsidR="00EC374A" w:rsidRDefault="00EC374A"/>
          <w:p w:rsidR="00EC374A" w:rsidRDefault="00EC374A"/>
          <w:p w:rsidR="00EC374A" w:rsidRDefault="00EC374A"/>
          <w:p w:rsidR="00EC374A" w:rsidRDefault="00EC374A"/>
          <w:p w:rsidR="00EC374A" w:rsidRDefault="00EC374A"/>
          <w:p w:rsidR="00EC374A" w:rsidRDefault="00EC374A"/>
          <w:p w:rsidR="00EC374A" w:rsidRDefault="00EC374A"/>
          <w:p w:rsidR="00EC374A" w:rsidRDefault="00EC374A"/>
          <w:p w:rsidR="00EC374A" w:rsidRDefault="00EC374A"/>
          <w:p w:rsidR="00EC374A" w:rsidRDefault="00EC374A"/>
          <w:p w:rsidR="00EC374A" w:rsidRDefault="00EC374A"/>
          <w:p w:rsidR="00EC374A" w:rsidRDefault="00EC374A"/>
          <w:p w:rsidR="00EC374A" w:rsidRDefault="00EC374A"/>
          <w:p w:rsidR="00EC374A" w:rsidRDefault="00EC374A"/>
          <w:p w:rsidR="00EC374A" w:rsidRDefault="00EC374A"/>
          <w:p w:rsidR="00EC374A" w:rsidRDefault="00EC374A"/>
          <w:p w:rsidR="00EC374A" w:rsidRDefault="00EC374A"/>
          <w:p w:rsidR="00EC374A" w:rsidRDefault="00EC374A"/>
        </w:tc>
        <w:tc>
          <w:tcPr>
            <w:tcW w:w="3216" w:type="dxa"/>
          </w:tcPr>
          <w:p w:rsidR="00EC374A" w:rsidRDefault="00A97202">
            <w:r>
              <w:lastRenderedPageBreak/>
              <w:t xml:space="preserve">Des </w:t>
            </w:r>
            <w:r w:rsidRPr="004D00CB">
              <w:rPr>
                <w:b/>
              </w:rPr>
              <w:t>millions d’américains</w:t>
            </w:r>
            <w:r>
              <w:t>.</w:t>
            </w:r>
          </w:p>
          <w:p w:rsidR="00A97202" w:rsidRDefault="00A97202"/>
          <w:p w:rsidR="00A97202" w:rsidRDefault="00A97202">
            <w:r>
              <w:t>Problème de l’</w:t>
            </w:r>
            <w:r w:rsidRPr="004D00CB">
              <w:rPr>
                <w:b/>
              </w:rPr>
              <w:t>obésité</w:t>
            </w:r>
            <w:r>
              <w:t xml:space="preserve"> aux Etats-Unis.  Obésité due à la consommation de </w:t>
            </w:r>
            <w:r w:rsidRPr="004D00CB">
              <w:rPr>
                <w:b/>
              </w:rPr>
              <w:t>soda</w:t>
            </w:r>
            <w:r>
              <w:t>/boisson gazeuse sucrée.</w:t>
            </w:r>
          </w:p>
          <w:p w:rsidR="00A97202" w:rsidRDefault="00A97202"/>
          <w:p w:rsidR="00A97202" w:rsidRDefault="00A97202">
            <w:r>
              <w:t xml:space="preserve">Il est question d’un </w:t>
            </w:r>
            <w:r w:rsidRPr="004D00CB">
              <w:rPr>
                <w:b/>
              </w:rPr>
              <w:t>hôpital</w:t>
            </w:r>
            <w:r>
              <w:t>.</w:t>
            </w:r>
          </w:p>
          <w:p w:rsidR="00A97202" w:rsidRDefault="00A97202"/>
          <w:p w:rsidR="00A97202" w:rsidRDefault="00A97202"/>
          <w:p w:rsidR="00A97202" w:rsidRDefault="00A97202"/>
          <w:p w:rsidR="00A97202" w:rsidRDefault="00A97202"/>
        </w:tc>
        <w:tc>
          <w:tcPr>
            <w:tcW w:w="3216" w:type="dxa"/>
          </w:tcPr>
          <w:p w:rsidR="00A97202" w:rsidRDefault="00A97202">
            <w:r w:rsidRPr="004D00CB">
              <w:rPr>
                <w:b/>
              </w:rPr>
              <w:t>Document informatif</w:t>
            </w:r>
            <w:r>
              <w:t xml:space="preserve"> / reportage d’information.</w:t>
            </w:r>
            <w:r w:rsidR="004D00CB">
              <w:t xml:space="preserve">  Voix d’une journaliste + autre personne/experte/personnel de santé.</w:t>
            </w:r>
          </w:p>
          <w:p w:rsidR="00A97202" w:rsidRDefault="00A97202"/>
          <w:p w:rsidR="004D00CB" w:rsidRPr="004D00CB" w:rsidRDefault="005443F7" w:rsidP="005443F7">
            <w:pPr>
              <w:rPr>
                <w:b/>
              </w:rPr>
            </w:pPr>
            <w:r w:rsidRPr="004D00CB">
              <w:rPr>
                <w:b/>
              </w:rPr>
              <w:t>Thème : Interdi</w:t>
            </w:r>
            <w:r w:rsidR="004D00CB">
              <w:rPr>
                <w:b/>
              </w:rPr>
              <w:t>ction du soda dans un hôpital.</w:t>
            </w:r>
          </w:p>
          <w:p w:rsidR="004D00CB" w:rsidRDefault="004D00CB" w:rsidP="005443F7"/>
          <w:p w:rsidR="00A97202" w:rsidRPr="004D00CB" w:rsidRDefault="00A97202">
            <w:pPr>
              <w:rPr>
                <w:b/>
              </w:rPr>
            </w:pPr>
            <w:r w:rsidRPr="004D00CB">
              <w:rPr>
                <w:b/>
              </w:rPr>
              <w:t>But : lutter contre l’obésité chez les patients mais aussi chez les employés.</w:t>
            </w:r>
          </w:p>
          <w:p w:rsidR="00A97202" w:rsidRDefault="00A97202"/>
          <w:p w:rsidR="00A97202" w:rsidRDefault="00A97202">
            <w:r>
              <w:t>Des millions d’américains en consomment chaque jour, chaque heure, chaque seconde</w:t>
            </w:r>
            <w:r w:rsidR="005443F7">
              <w:t xml:space="preserve">/ </w:t>
            </w:r>
            <w:r w:rsidR="005443F7" w:rsidRPr="004D00CB">
              <w:rPr>
                <w:b/>
              </w:rPr>
              <w:t>habitude quotidienne</w:t>
            </w:r>
            <w:r w:rsidR="005443F7">
              <w:t>.</w:t>
            </w:r>
          </w:p>
          <w:p w:rsidR="00A97202" w:rsidRDefault="00A97202"/>
          <w:p w:rsidR="00A97202" w:rsidRDefault="00A97202">
            <w:r w:rsidRPr="004D00CB">
              <w:rPr>
                <w:b/>
              </w:rPr>
              <w:t>Soda remplacé par </w:t>
            </w:r>
            <w:r w:rsidR="005443F7" w:rsidRPr="004D00CB">
              <w:rPr>
                <w:b/>
              </w:rPr>
              <w:t>autres options</w:t>
            </w:r>
            <w:r>
              <w:t>: eau, café, jus de fruits, lait ou soda non-sucré / « light ».</w:t>
            </w:r>
          </w:p>
          <w:p w:rsidR="00A97202" w:rsidRDefault="00A97202"/>
          <w:p w:rsidR="00A97202" w:rsidRDefault="00A97202"/>
          <w:p w:rsidR="00A97202" w:rsidRDefault="00A97202"/>
          <w:p w:rsidR="00A97202" w:rsidRDefault="00A97202"/>
        </w:tc>
        <w:tc>
          <w:tcPr>
            <w:tcW w:w="3216" w:type="dxa"/>
          </w:tcPr>
          <w:p w:rsidR="00EC374A" w:rsidRDefault="005443F7">
            <w:r w:rsidRPr="004D00CB">
              <w:rPr>
                <w:b/>
              </w:rPr>
              <w:t>Les gens boivent du soda pour tenir le coup</w:t>
            </w:r>
            <w:r>
              <w:t xml:space="preserve"> / toute la journée.  </w:t>
            </w:r>
          </w:p>
          <w:p w:rsidR="005443F7" w:rsidRDefault="005443F7"/>
          <w:p w:rsidR="004D00CB" w:rsidRDefault="004D00CB" w:rsidP="004D00CB">
            <w:r>
              <w:t xml:space="preserve">Une étude a montré que l’année précédant ce reportage, dans un </w:t>
            </w:r>
            <w:r w:rsidRPr="004D00CB">
              <w:rPr>
                <w:b/>
              </w:rPr>
              <w:t>hôpital pour enfants</w:t>
            </w:r>
            <w:r>
              <w:t xml:space="preserve">, </w:t>
            </w:r>
            <w:r w:rsidRPr="004D00CB">
              <w:rPr>
                <w:b/>
              </w:rPr>
              <w:t xml:space="preserve">42% des patients et 62% des employés </w:t>
            </w:r>
            <w:r>
              <w:t xml:space="preserve">étaient </w:t>
            </w:r>
            <w:r w:rsidRPr="004D00CB">
              <w:rPr>
                <w:b/>
              </w:rPr>
              <w:t>en surpoids ou obèses</w:t>
            </w:r>
            <w:r>
              <w:t>.</w:t>
            </w:r>
          </w:p>
          <w:p w:rsidR="004D00CB" w:rsidRDefault="004D00CB" w:rsidP="004D00CB"/>
          <w:p w:rsidR="004D00CB" w:rsidRPr="004D00CB" w:rsidRDefault="004D00CB" w:rsidP="004D00CB">
            <w:pPr>
              <w:rPr>
                <w:b/>
              </w:rPr>
            </w:pPr>
            <w:r w:rsidRPr="004D00CB">
              <w:rPr>
                <w:b/>
              </w:rPr>
              <w:t>Décision : arrêter vente de soda dans cet hôpital.</w:t>
            </w:r>
          </w:p>
          <w:p w:rsidR="004D00CB" w:rsidRDefault="004D00CB" w:rsidP="004D00CB"/>
          <w:p w:rsidR="005443F7" w:rsidRPr="004D00CB" w:rsidRDefault="005443F7">
            <w:pPr>
              <w:rPr>
                <w:b/>
              </w:rPr>
            </w:pPr>
            <w:r>
              <w:t xml:space="preserve">Un enfant qui boit </w:t>
            </w:r>
            <w:r w:rsidRPr="004D00CB">
              <w:rPr>
                <w:b/>
              </w:rPr>
              <w:t>une canette par jour</w:t>
            </w:r>
            <w:r>
              <w:t xml:space="preserve">, ingurgite </w:t>
            </w:r>
            <w:r w:rsidRPr="004D00CB">
              <w:rPr>
                <w:b/>
              </w:rPr>
              <w:t xml:space="preserve">90 000 calories par an.  </w:t>
            </w:r>
          </w:p>
          <w:p w:rsidR="005443F7" w:rsidRDefault="005443F7"/>
          <w:p w:rsidR="004D00CB" w:rsidRDefault="004D00CB"/>
          <w:p w:rsidR="005443F7" w:rsidRDefault="005443F7">
            <w:r w:rsidRPr="004D00CB">
              <w:rPr>
                <w:b/>
              </w:rPr>
              <w:t>Interdiction mais exceptions</w:t>
            </w:r>
            <w:r>
              <w:t xml:space="preserve"> : un enfant déshydraté qui ne veut boire que du </w:t>
            </w:r>
            <w:proofErr w:type="spellStart"/>
            <w:r>
              <w:t>Sprite</w:t>
            </w:r>
            <w:proofErr w:type="spellEnd"/>
            <w:r>
              <w:t xml:space="preserve"> y aura droit (et/ou) les patients et les employés peuvent apporter leur propre boisson gazeuse sucrée.</w:t>
            </w:r>
          </w:p>
        </w:tc>
        <w:tc>
          <w:tcPr>
            <w:tcW w:w="3216" w:type="dxa"/>
          </w:tcPr>
          <w:p w:rsidR="00EC374A" w:rsidRPr="004D00CB" w:rsidRDefault="005443F7">
            <w:pPr>
              <w:rPr>
                <w:b/>
              </w:rPr>
            </w:pPr>
            <w:r w:rsidRPr="004D00CB">
              <w:rPr>
                <w:b/>
              </w:rPr>
              <w:t>Soda = aucune valeur nutritionnelle.</w:t>
            </w:r>
          </w:p>
          <w:p w:rsidR="004D00CB" w:rsidRDefault="004D00CB"/>
          <w:p w:rsidR="005443F7" w:rsidRDefault="005443F7">
            <w:r w:rsidRPr="004D00CB">
              <w:rPr>
                <w:b/>
              </w:rPr>
              <w:t>Soda = pas seul responsable</w:t>
            </w:r>
            <w:r>
              <w:t xml:space="preserve"> de l’obésité aux Etats-Unis.</w:t>
            </w:r>
          </w:p>
          <w:p w:rsidR="005443F7" w:rsidRDefault="005443F7"/>
          <w:p w:rsidR="005443F7" w:rsidRPr="004D00CB" w:rsidRDefault="005443F7">
            <w:pPr>
              <w:rPr>
                <w:b/>
              </w:rPr>
            </w:pPr>
            <w:r>
              <w:t xml:space="preserve">Interdiction à partir du </w:t>
            </w:r>
            <w:r w:rsidRPr="004D00CB">
              <w:rPr>
                <w:b/>
              </w:rPr>
              <w:t>1</w:t>
            </w:r>
            <w:r w:rsidRPr="004D00CB">
              <w:rPr>
                <w:b/>
                <w:vertAlign w:val="superscript"/>
              </w:rPr>
              <w:t>er</w:t>
            </w:r>
            <w:r w:rsidRPr="004D00CB">
              <w:rPr>
                <w:b/>
              </w:rPr>
              <w:t xml:space="preserve"> janvier 2013.</w:t>
            </w:r>
          </w:p>
          <w:p w:rsidR="005443F7" w:rsidRDefault="005443F7"/>
          <w:p w:rsidR="005443F7" w:rsidRDefault="005443F7">
            <w:r>
              <w:t>L’hôpital ne supprime pas les distributeurs de boissons.</w:t>
            </w:r>
          </w:p>
          <w:p w:rsidR="00A766A6" w:rsidRDefault="00A766A6"/>
          <w:p w:rsidR="00A766A6" w:rsidRDefault="00A766A6"/>
          <w:p w:rsidR="00A766A6" w:rsidRDefault="00A766A6"/>
        </w:tc>
      </w:tr>
    </w:tbl>
    <w:p w:rsidR="00A43F38" w:rsidRDefault="00A43F38"/>
    <w:sectPr w:rsidR="00A43F38" w:rsidSect="00EC374A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C374A"/>
    <w:rsid w:val="003C3736"/>
    <w:rsid w:val="004D00CB"/>
    <w:rsid w:val="005443F7"/>
    <w:rsid w:val="00A43F38"/>
    <w:rsid w:val="00A766A6"/>
    <w:rsid w:val="00A97202"/>
    <w:rsid w:val="00B47786"/>
    <w:rsid w:val="00DD76F4"/>
    <w:rsid w:val="00DF72D5"/>
    <w:rsid w:val="00EC3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F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C3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Grégory</cp:lastModifiedBy>
  <cp:revision>1</cp:revision>
  <cp:lastPrinted>2016-02-07T14:44:00Z</cp:lastPrinted>
  <dcterms:created xsi:type="dcterms:W3CDTF">2016-02-07T14:04:00Z</dcterms:created>
  <dcterms:modified xsi:type="dcterms:W3CDTF">2016-02-07T14:47:00Z</dcterms:modified>
</cp:coreProperties>
</file>