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D0" w:rsidRPr="006A6335" w:rsidRDefault="008E6DD0" w:rsidP="008E6DD0">
      <w:pPr>
        <w:jc w:val="center"/>
        <w:rPr>
          <w:b/>
          <w:sz w:val="36"/>
          <w:szCs w:val="36"/>
        </w:rPr>
      </w:pPr>
      <w:r w:rsidRPr="006A6335">
        <w:rPr>
          <w:b/>
          <w:sz w:val="36"/>
          <w:szCs w:val="36"/>
        </w:rPr>
        <w:t>GRILLE DE CORRECTION</w:t>
      </w:r>
      <w:r>
        <w:rPr>
          <w:b/>
          <w:sz w:val="36"/>
          <w:szCs w:val="36"/>
        </w:rPr>
        <w:t xml:space="preserve"> LV1</w:t>
      </w:r>
    </w:p>
    <w:p w:rsidR="008E6DD0" w:rsidRPr="006A6335" w:rsidRDefault="008E6DD0" w:rsidP="008E6DD0">
      <w:pPr>
        <w:rPr>
          <w:sz w:val="32"/>
          <w:szCs w:val="32"/>
          <w:u w:val="single"/>
        </w:rPr>
      </w:pPr>
      <w:r w:rsidRPr="006A6335">
        <w:rPr>
          <w:sz w:val="32"/>
          <w:szCs w:val="32"/>
          <w:u w:val="single"/>
        </w:rPr>
        <w:t>Document </w:t>
      </w:r>
      <w:proofErr w:type="gramStart"/>
      <w:r w:rsidRPr="006A6335">
        <w:rPr>
          <w:sz w:val="32"/>
          <w:szCs w:val="32"/>
          <w:u w:val="single"/>
        </w:rPr>
        <w:t xml:space="preserve">: </w:t>
      </w:r>
      <w:r>
        <w:rPr>
          <w:sz w:val="32"/>
          <w:szCs w:val="32"/>
          <w:u w:val="single"/>
        </w:rPr>
        <w:t> </w:t>
      </w:r>
      <w:proofErr w:type="spellStart"/>
      <w:r>
        <w:rPr>
          <w:sz w:val="32"/>
          <w:szCs w:val="32"/>
          <w:u w:val="single"/>
        </w:rPr>
        <w:t>Sebastian</w:t>
      </w:r>
      <w:proofErr w:type="spellEnd"/>
      <w:proofErr w:type="gramEnd"/>
      <w:r>
        <w:rPr>
          <w:sz w:val="32"/>
          <w:szCs w:val="32"/>
          <w:u w:val="single"/>
        </w:rPr>
        <w:t xml:space="preserve"> COE </w:t>
      </w:r>
      <w:proofErr w:type="spellStart"/>
      <w:r>
        <w:rPr>
          <w:sz w:val="32"/>
          <w:szCs w:val="32"/>
          <w:u w:val="single"/>
        </w:rPr>
        <w:t>opening</w:t>
      </w:r>
      <w:proofErr w:type="spellEnd"/>
      <w:r>
        <w:rPr>
          <w:sz w:val="32"/>
          <w:szCs w:val="32"/>
          <w:u w:val="single"/>
        </w:rPr>
        <w:t xml:space="preserve"> speech </w:t>
      </w:r>
    </w:p>
    <w:tbl>
      <w:tblPr>
        <w:tblStyle w:val="Grilledutableau"/>
        <w:tblW w:w="0" w:type="auto"/>
        <w:tblLook w:val="04A0"/>
      </w:tblPr>
      <w:tblGrid>
        <w:gridCol w:w="6345"/>
        <w:gridCol w:w="2867"/>
      </w:tblGrid>
      <w:tr w:rsidR="008E6DD0" w:rsidTr="00C57DFD">
        <w:tc>
          <w:tcPr>
            <w:tcW w:w="6345" w:type="dxa"/>
          </w:tcPr>
          <w:p w:rsidR="008E6DD0" w:rsidRPr="006A6335" w:rsidRDefault="008E6DD0" w:rsidP="00C57DFD">
            <w:pPr>
              <w:rPr>
                <w:i/>
              </w:rPr>
            </w:pPr>
            <w:r w:rsidRPr="006A6335">
              <w:rPr>
                <w:i/>
              </w:rPr>
              <w:t>Le candidat n’a pas compris le document. Il n’en a repéré que des éléments isolés, sans parvenir à établir de liens entre eux. Il n’a pas identifié le sujet ou le thème du document.</w:t>
            </w:r>
          </w:p>
          <w:p w:rsidR="008E6DD0" w:rsidRPr="006A6335" w:rsidRDefault="008E6DD0" w:rsidP="00C57DFD">
            <w:pPr>
              <w:rPr>
                <w:i/>
              </w:rPr>
            </w:pPr>
          </w:p>
        </w:tc>
        <w:tc>
          <w:tcPr>
            <w:tcW w:w="2867" w:type="dxa"/>
          </w:tcPr>
          <w:p w:rsidR="008E6DD0" w:rsidRDefault="008E6DD0" w:rsidP="00C57DFD">
            <w:r>
              <w:t>1</w:t>
            </w:r>
          </w:p>
        </w:tc>
      </w:tr>
      <w:tr w:rsidR="008E6DD0" w:rsidTr="00C57DFD">
        <w:tc>
          <w:tcPr>
            <w:tcW w:w="6345" w:type="dxa"/>
          </w:tcPr>
          <w:p w:rsidR="008E6DD0" w:rsidRPr="006A6335" w:rsidRDefault="008E6DD0" w:rsidP="00C57DFD">
            <w:pPr>
              <w:rPr>
                <w:i/>
              </w:rPr>
            </w:pPr>
            <w:r>
              <w:t xml:space="preserve">A1 </w:t>
            </w:r>
            <w:r w:rsidRPr="006A6335">
              <w:rPr>
                <w:i/>
              </w:rPr>
              <w:t>Amorce de compréhension</w:t>
            </w:r>
          </w:p>
          <w:p w:rsidR="008E6DD0" w:rsidRPr="006A6335" w:rsidRDefault="008E6DD0" w:rsidP="00C57DFD">
            <w:pPr>
              <w:rPr>
                <w:i/>
              </w:rPr>
            </w:pPr>
            <w:r w:rsidRPr="006A6335">
              <w:rPr>
                <w:i/>
              </w:rPr>
              <w:t>Seuls les éléments les plus simples sont compris</w:t>
            </w:r>
          </w:p>
          <w:p w:rsidR="008E6DD0" w:rsidRDefault="008E6DD0" w:rsidP="00C57DFD">
            <w:pPr>
              <w:pStyle w:val="Paragraphedeliste"/>
              <w:numPr>
                <w:ilvl w:val="0"/>
                <w:numId w:val="1"/>
              </w:numPr>
            </w:pPr>
            <w:r>
              <w:t xml:space="preserve">Jeux Olympiques </w:t>
            </w:r>
          </w:p>
          <w:p w:rsidR="008E6DD0" w:rsidRDefault="008E6DD0" w:rsidP="00C57DFD">
            <w:pPr>
              <w:pStyle w:val="Paragraphedeliste"/>
              <w:numPr>
                <w:ilvl w:val="0"/>
                <w:numId w:val="1"/>
              </w:numPr>
            </w:pPr>
            <w:r>
              <w:t>Discours</w:t>
            </w:r>
          </w:p>
          <w:p w:rsidR="008E6DD0" w:rsidRDefault="008E6DD0" w:rsidP="00C57DFD">
            <w:pPr>
              <w:pStyle w:val="Paragraphedeliste"/>
              <w:numPr>
                <w:ilvl w:val="0"/>
                <w:numId w:val="1"/>
              </w:numPr>
            </w:pPr>
            <w:r>
              <w:t>Bienvenue</w:t>
            </w:r>
          </w:p>
          <w:p w:rsidR="008E6DD0" w:rsidRDefault="008E6DD0" w:rsidP="00C57DFD">
            <w:pPr>
              <w:pStyle w:val="Paragraphedeliste"/>
              <w:numPr>
                <w:ilvl w:val="0"/>
                <w:numId w:val="1"/>
              </w:numPr>
            </w:pPr>
            <w:r>
              <w:t>Remerciements</w:t>
            </w:r>
          </w:p>
        </w:tc>
        <w:tc>
          <w:tcPr>
            <w:tcW w:w="2867" w:type="dxa"/>
          </w:tcPr>
          <w:p w:rsidR="008E6DD0" w:rsidRDefault="008E6DD0" w:rsidP="00C57DFD">
            <w:r>
              <w:t>3</w:t>
            </w:r>
          </w:p>
        </w:tc>
      </w:tr>
      <w:tr w:rsidR="008E6DD0" w:rsidTr="00C57DFD">
        <w:tc>
          <w:tcPr>
            <w:tcW w:w="6345" w:type="dxa"/>
          </w:tcPr>
          <w:p w:rsidR="008E6DD0" w:rsidRPr="006A6335" w:rsidRDefault="008E6DD0" w:rsidP="00C57DFD">
            <w:pPr>
              <w:rPr>
                <w:i/>
              </w:rPr>
            </w:pPr>
            <w:r w:rsidRPr="006A6335">
              <w:rPr>
                <w:i/>
              </w:rPr>
              <w:t>A2 Relevé incomplet. Compréhension lacunaire ou partielle</w:t>
            </w:r>
          </w:p>
          <w:p w:rsidR="008E6DD0" w:rsidRDefault="008E6DD0" w:rsidP="00C57DFD">
            <w:pPr>
              <w:pStyle w:val="Paragraphedeliste"/>
              <w:numPr>
                <w:ilvl w:val="0"/>
                <w:numId w:val="1"/>
              </w:numPr>
            </w:pPr>
            <w:r>
              <w:t>Thème général : Les jeux olympiques de Londres</w:t>
            </w:r>
          </w:p>
          <w:p w:rsidR="008E6DD0" w:rsidRDefault="008E6DD0" w:rsidP="00C57DFD">
            <w:pPr>
              <w:pStyle w:val="Paragraphedeliste"/>
              <w:numPr>
                <w:ilvl w:val="0"/>
                <w:numId w:val="1"/>
              </w:numPr>
            </w:pPr>
            <w:r>
              <w:t>Discours</w:t>
            </w:r>
          </w:p>
          <w:p w:rsidR="008E6DD0" w:rsidRDefault="008E6DD0" w:rsidP="00C57DFD">
            <w:pPr>
              <w:pStyle w:val="Paragraphedeliste"/>
              <w:numPr>
                <w:ilvl w:val="0"/>
                <w:numId w:val="1"/>
              </w:numPr>
            </w:pPr>
            <w:r>
              <w:t>+ 3 éléments de B1 et/ou B2</w:t>
            </w:r>
          </w:p>
        </w:tc>
        <w:tc>
          <w:tcPr>
            <w:tcW w:w="2867" w:type="dxa"/>
          </w:tcPr>
          <w:p w:rsidR="008E6DD0" w:rsidRDefault="008E6DD0" w:rsidP="00C57DFD">
            <w:r>
              <w:t>5</w:t>
            </w:r>
          </w:p>
        </w:tc>
      </w:tr>
      <w:tr w:rsidR="008E6DD0" w:rsidRPr="00665119" w:rsidTr="00C57DFD">
        <w:tc>
          <w:tcPr>
            <w:tcW w:w="6345" w:type="dxa"/>
          </w:tcPr>
          <w:p w:rsidR="008E6DD0" w:rsidRPr="006A6335" w:rsidRDefault="008E6DD0" w:rsidP="00C57DFD">
            <w:pPr>
              <w:rPr>
                <w:i/>
              </w:rPr>
            </w:pPr>
            <w:r>
              <w:t xml:space="preserve">B1 </w:t>
            </w:r>
            <w:r w:rsidRPr="006A6335">
              <w:rPr>
                <w:i/>
              </w:rPr>
              <w:t>Compréhension satisfaisante. L’essentiel est compris. Les informations principales sont relevées</w:t>
            </w:r>
          </w:p>
          <w:p w:rsidR="008E6DD0" w:rsidRDefault="008E6DD0" w:rsidP="00C57DFD">
            <w:pPr>
              <w:pStyle w:val="Paragraphedeliste"/>
              <w:numPr>
                <w:ilvl w:val="0"/>
                <w:numId w:val="1"/>
              </w:numPr>
            </w:pPr>
            <w:r>
              <w:t>Discours de Cérémonie d’</w:t>
            </w:r>
            <w:r w:rsidRPr="006A6335">
              <w:t>ouverture des JO de Londres 2012</w:t>
            </w:r>
          </w:p>
          <w:p w:rsidR="008E6DD0" w:rsidRDefault="008E6DD0" w:rsidP="00C57DFD">
            <w:pPr>
              <w:pStyle w:val="Paragraphedeliste"/>
              <w:numPr>
                <w:ilvl w:val="0"/>
                <w:numId w:val="1"/>
              </w:numPr>
            </w:pPr>
            <w:r>
              <w:t>Bienvenue à la Reine et à tous ceux présents dans le stade</w:t>
            </w:r>
          </w:p>
          <w:p w:rsidR="008E6DD0" w:rsidRDefault="008E6DD0" w:rsidP="00C57DFD">
            <w:pPr>
              <w:pStyle w:val="Paragraphedeliste"/>
              <w:numPr>
                <w:ilvl w:val="0"/>
                <w:numId w:val="1"/>
              </w:numPr>
            </w:pPr>
            <w:r>
              <w:t>Annonce des JO de 2012</w:t>
            </w:r>
          </w:p>
          <w:p w:rsidR="008E6DD0" w:rsidRDefault="008E6DD0" w:rsidP="00C57DFD">
            <w:pPr>
              <w:pStyle w:val="Paragraphedeliste"/>
              <w:numPr>
                <w:ilvl w:val="0"/>
                <w:numId w:val="1"/>
              </w:numPr>
            </w:pPr>
            <w:r>
              <w:t>Locuteur a aimé le sport toute sa vie et prétend qu’il faut aimer le sport pour faire de la compétition.</w:t>
            </w:r>
          </w:p>
          <w:p w:rsidR="008E6DD0" w:rsidRDefault="008E6DD0" w:rsidP="00C57DFD">
            <w:pPr>
              <w:pStyle w:val="Paragraphedeliste"/>
              <w:numPr>
                <w:ilvl w:val="0"/>
                <w:numId w:val="1"/>
              </w:numPr>
            </w:pPr>
            <w:r>
              <w:t>Londres 2012 va inspirer une nouvelle génération.</w:t>
            </w:r>
          </w:p>
          <w:p w:rsidR="008E6DD0" w:rsidRDefault="008E6DD0" w:rsidP="00C57DFD">
            <w:pPr>
              <w:pStyle w:val="Paragraphedeliste"/>
              <w:numPr>
                <w:ilvl w:val="0"/>
                <w:numId w:val="1"/>
              </w:numPr>
              <w:rPr>
                <w:color w:val="FF0000"/>
              </w:rPr>
            </w:pPr>
            <w:r w:rsidRPr="004863F3">
              <w:rPr>
                <w:color w:val="FF0000"/>
              </w:rPr>
              <w:t>Comparaison des problèmes de la vie et du sport Olympique</w:t>
            </w:r>
          </w:p>
          <w:p w:rsidR="008E6DD0" w:rsidRPr="004863F3" w:rsidRDefault="008E6DD0" w:rsidP="00C57DFD">
            <w:pPr>
              <w:pStyle w:val="Paragraphedeliste"/>
              <w:numPr>
                <w:ilvl w:val="0"/>
                <w:numId w:val="1"/>
              </w:numPr>
            </w:pPr>
            <w:r w:rsidRPr="004863F3">
              <w:t>S’adresse au</w:t>
            </w:r>
            <w:r>
              <w:t xml:space="preserve">x </w:t>
            </w:r>
            <w:r w:rsidRPr="004863F3">
              <w:t xml:space="preserve"> athlètes pour les informer que quelque chose de précieux et d’irremplaçable leur est </w:t>
            </w:r>
            <w:proofErr w:type="gramStart"/>
            <w:r w:rsidRPr="004863F3">
              <w:t>donné</w:t>
            </w:r>
            <w:proofErr w:type="gramEnd"/>
            <w:r w:rsidRPr="004863F3">
              <w:t> : courir plus vite, sauter plus haut, être plus fort.</w:t>
            </w:r>
          </w:p>
          <w:p w:rsidR="008E6DD0" w:rsidRPr="004863F3" w:rsidRDefault="008E6DD0" w:rsidP="00C57DFD">
            <w:pPr>
              <w:pStyle w:val="Paragraphedeliste"/>
              <w:numPr>
                <w:ilvl w:val="0"/>
                <w:numId w:val="1"/>
              </w:numPr>
            </w:pPr>
            <w:r w:rsidRPr="004863F3">
              <w:t>Remerciement aux concitoyens de faire que tout cela soit possible</w:t>
            </w:r>
          </w:p>
          <w:p w:rsidR="008E6DD0" w:rsidRPr="00665119" w:rsidRDefault="008E6DD0" w:rsidP="00C57DFD">
            <w:pPr>
              <w:pStyle w:val="Paragraphedeliste"/>
            </w:pPr>
            <w:r>
              <w:t>6 infos sur 8</w:t>
            </w:r>
          </w:p>
        </w:tc>
        <w:tc>
          <w:tcPr>
            <w:tcW w:w="2867" w:type="dxa"/>
          </w:tcPr>
          <w:p w:rsidR="008E6DD0" w:rsidRPr="00665119" w:rsidRDefault="008E6DD0" w:rsidP="00C57DFD">
            <w:r>
              <w:t>8</w:t>
            </w:r>
          </w:p>
        </w:tc>
      </w:tr>
      <w:tr w:rsidR="008E6DD0" w:rsidRPr="006A6335" w:rsidTr="00C57DFD">
        <w:tc>
          <w:tcPr>
            <w:tcW w:w="6345" w:type="dxa"/>
          </w:tcPr>
          <w:p w:rsidR="008E6DD0" w:rsidRPr="006A6335" w:rsidRDefault="008E6DD0" w:rsidP="00C57DFD">
            <w:pPr>
              <w:rPr>
                <w:i/>
              </w:rPr>
            </w:pPr>
            <w:r w:rsidRPr="006A6335">
              <w:t xml:space="preserve">B2 </w:t>
            </w:r>
            <w:r w:rsidRPr="006A6335">
              <w:rPr>
                <w:i/>
              </w:rPr>
              <w:t>Des détails significatifs  ont été relevés  et restitués conformément à la logique interne du document.</w:t>
            </w:r>
          </w:p>
          <w:p w:rsidR="008E6DD0" w:rsidRPr="006A6335" w:rsidRDefault="008E6DD0" w:rsidP="00C57DFD">
            <w:pPr>
              <w:rPr>
                <w:i/>
              </w:rPr>
            </w:pPr>
            <w:r w:rsidRPr="006A6335">
              <w:rPr>
                <w:i/>
              </w:rPr>
              <w:t>Compréhension fine</w:t>
            </w:r>
          </w:p>
          <w:p w:rsidR="008E6DD0" w:rsidRDefault="008E6DD0" w:rsidP="00C57DFD">
            <w:pPr>
              <w:pStyle w:val="Paragraphedeliste"/>
              <w:numPr>
                <w:ilvl w:val="0"/>
                <w:numId w:val="1"/>
              </w:numPr>
            </w:pPr>
            <w:r>
              <w:t xml:space="preserve">Point de vue </w:t>
            </w:r>
          </w:p>
          <w:p w:rsidR="008E6DD0" w:rsidRPr="006A6335" w:rsidRDefault="008E6DD0" w:rsidP="00C57DFD">
            <w:pPr>
              <w:pStyle w:val="Paragraphedeliste"/>
              <w:numPr>
                <w:ilvl w:val="0"/>
                <w:numId w:val="1"/>
              </w:numPr>
            </w:pPr>
          </w:p>
          <w:p w:rsidR="008E6DD0" w:rsidRDefault="008E6DD0" w:rsidP="00C57DFD">
            <w:pPr>
              <w:pStyle w:val="Paragraphedeliste"/>
              <w:numPr>
                <w:ilvl w:val="0"/>
                <w:numId w:val="1"/>
              </w:numPr>
            </w:pPr>
            <w:r>
              <w:t>Remerciements aux concitoyens</w:t>
            </w:r>
          </w:p>
          <w:p w:rsidR="008E6DD0" w:rsidRPr="006A6335" w:rsidRDefault="008E6DD0" w:rsidP="00C57DFD">
            <w:pPr>
              <w:pStyle w:val="Paragraphedeliste"/>
              <w:numPr>
                <w:ilvl w:val="0"/>
                <w:numId w:val="1"/>
              </w:numPr>
            </w:pPr>
          </w:p>
          <w:p w:rsidR="008E6DD0" w:rsidRPr="006A6335" w:rsidRDefault="008E6DD0" w:rsidP="00C57DFD">
            <w:pPr>
              <w:pStyle w:val="Paragraphedeliste"/>
              <w:numPr>
                <w:ilvl w:val="0"/>
                <w:numId w:val="1"/>
              </w:numPr>
            </w:pPr>
            <w:r w:rsidRPr="006A6335">
              <w:t>7 infos sur 10</w:t>
            </w:r>
          </w:p>
        </w:tc>
        <w:tc>
          <w:tcPr>
            <w:tcW w:w="2867" w:type="dxa"/>
          </w:tcPr>
          <w:p w:rsidR="008E6DD0" w:rsidRPr="006A6335" w:rsidRDefault="008E6DD0" w:rsidP="00C57DFD">
            <w:r>
              <w:t>10</w:t>
            </w:r>
          </w:p>
        </w:tc>
      </w:tr>
      <w:tr w:rsidR="008E6DD0" w:rsidRPr="00665119" w:rsidTr="00C57DFD">
        <w:tc>
          <w:tcPr>
            <w:tcW w:w="6345" w:type="dxa"/>
          </w:tcPr>
          <w:p w:rsidR="008E6DD0" w:rsidRPr="00665119" w:rsidRDefault="008E6DD0" w:rsidP="00C57DFD"/>
        </w:tc>
        <w:tc>
          <w:tcPr>
            <w:tcW w:w="2867" w:type="dxa"/>
          </w:tcPr>
          <w:p w:rsidR="008E6DD0" w:rsidRPr="00665119" w:rsidRDefault="008E6DD0" w:rsidP="00C57DFD"/>
        </w:tc>
      </w:tr>
    </w:tbl>
    <w:p w:rsidR="001226EF" w:rsidRDefault="001226EF"/>
    <w:p w:rsidR="001226EF" w:rsidRDefault="001226EF">
      <w:r>
        <w:br w:type="page"/>
      </w:r>
    </w:p>
    <w:p w:rsidR="001226EF" w:rsidRDefault="001226EF" w:rsidP="001226EF">
      <w:pPr>
        <w:pStyle w:val="NormalWeb"/>
        <w:spacing w:before="0" w:beforeAutospacing="0" w:after="0" w:afterAutospacing="0"/>
        <w:rPr>
          <w:rFonts w:ascii="Verdana" w:hAnsi="Verdana"/>
          <w:color w:val="000000"/>
          <w:sz w:val="23"/>
          <w:szCs w:val="23"/>
          <w:lang w:val="en-US"/>
        </w:rPr>
      </w:pPr>
      <w:r>
        <w:rPr>
          <w:rFonts w:ascii="Verdana" w:hAnsi="Verdana"/>
          <w:color w:val="000000"/>
          <w:sz w:val="23"/>
          <w:szCs w:val="23"/>
          <w:lang w:val="en-US"/>
        </w:rPr>
        <w:lastRenderedPageBreak/>
        <w:t>SCRIPT “SEBASTIAN COE OPENING SPEECH”</w:t>
      </w:r>
    </w:p>
    <w:p w:rsidR="001226EF" w:rsidRDefault="001226EF" w:rsidP="001226EF">
      <w:pPr>
        <w:pStyle w:val="NormalWeb"/>
        <w:spacing w:before="0" w:beforeAutospacing="0" w:after="0" w:afterAutospacing="0"/>
        <w:rPr>
          <w:rFonts w:ascii="Verdana" w:hAnsi="Verdana"/>
          <w:color w:val="000000"/>
          <w:sz w:val="23"/>
          <w:szCs w:val="23"/>
          <w:lang w:val="en-US"/>
        </w:rPr>
      </w:pPr>
    </w:p>
    <w:p w:rsidR="001226EF" w:rsidRDefault="001226EF" w:rsidP="001226EF">
      <w:pPr>
        <w:pStyle w:val="NormalWeb"/>
        <w:spacing w:before="0" w:beforeAutospacing="0" w:after="0" w:afterAutospacing="0"/>
        <w:rPr>
          <w:rFonts w:ascii="Verdana" w:hAnsi="Verdana"/>
          <w:color w:val="000000"/>
          <w:sz w:val="23"/>
          <w:szCs w:val="23"/>
          <w:lang w:val="en-US"/>
        </w:rPr>
      </w:pPr>
    </w:p>
    <w:p w:rsidR="001226EF" w:rsidRDefault="001226EF" w:rsidP="001226EF">
      <w:pPr>
        <w:pStyle w:val="NormalWeb"/>
        <w:spacing w:before="0" w:beforeAutospacing="0" w:after="0" w:afterAutospacing="0"/>
        <w:rPr>
          <w:rFonts w:ascii="Verdana" w:hAnsi="Verdana"/>
          <w:color w:val="000000"/>
          <w:sz w:val="23"/>
          <w:szCs w:val="23"/>
          <w:lang w:val="en-US"/>
        </w:rPr>
      </w:pPr>
      <w:r w:rsidRPr="00176416">
        <w:rPr>
          <w:rFonts w:ascii="Verdana" w:hAnsi="Verdana"/>
          <w:color w:val="000000"/>
          <w:sz w:val="23"/>
          <w:szCs w:val="23"/>
          <w:lang w:val="en-US"/>
        </w:rPr>
        <w:t>"</w:t>
      </w:r>
      <w:proofErr w:type="gramStart"/>
      <w:r>
        <w:rPr>
          <w:rFonts w:ascii="Verdana" w:hAnsi="Verdana"/>
          <w:color w:val="000000"/>
          <w:sz w:val="23"/>
          <w:szCs w:val="23"/>
          <w:lang w:val="en-US"/>
        </w:rPr>
        <w:t>Your</w:t>
      </w:r>
      <w:proofErr w:type="gramEnd"/>
      <w:r>
        <w:rPr>
          <w:rFonts w:ascii="Verdana" w:hAnsi="Verdana"/>
          <w:color w:val="000000"/>
          <w:sz w:val="23"/>
          <w:szCs w:val="23"/>
          <w:lang w:val="en-US"/>
        </w:rPr>
        <w:t xml:space="preserve"> Majesty, distinguished guests, ladies and gentlemen.</w:t>
      </w:r>
    </w:p>
    <w:p w:rsidR="001226EF" w:rsidRDefault="001226EF" w:rsidP="001226EF">
      <w:pPr>
        <w:pStyle w:val="NormalWeb"/>
        <w:spacing w:before="0" w:beforeAutospacing="0" w:after="0" w:afterAutospacing="0"/>
        <w:rPr>
          <w:rFonts w:ascii="Verdana" w:hAnsi="Verdana"/>
          <w:color w:val="000000"/>
          <w:sz w:val="23"/>
          <w:szCs w:val="23"/>
          <w:lang w:val="en-US"/>
        </w:rPr>
      </w:pPr>
      <w:r w:rsidRPr="00176416">
        <w:rPr>
          <w:rFonts w:ascii="Verdana" w:hAnsi="Verdana"/>
          <w:color w:val="000000"/>
          <w:sz w:val="23"/>
          <w:szCs w:val="23"/>
          <w:lang w:val="en-US"/>
        </w:rPr>
        <w:t>To everyone in this stadium attending our Opening Ceremony, to every athlete waiting, ready, prepare</w:t>
      </w:r>
      <w:r>
        <w:rPr>
          <w:rFonts w:ascii="Verdana" w:hAnsi="Verdana"/>
          <w:color w:val="000000"/>
          <w:sz w:val="23"/>
          <w:szCs w:val="23"/>
          <w:lang w:val="en-US"/>
        </w:rPr>
        <w:t>d to take part in these Games</w:t>
      </w:r>
      <w:r w:rsidRPr="00176416">
        <w:rPr>
          <w:rFonts w:ascii="Verdana" w:hAnsi="Verdana"/>
          <w:color w:val="000000"/>
          <w:sz w:val="23"/>
          <w:szCs w:val="23"/>
          <w:lang w:val="en-US"/>
        </w:rPr>
        <w:t xml:space="preserve">, </w:t>
      </w:r>
      <w:r>
        <w:rPr>
          <w:rFonts w:ascii="Verdana" w:hAnsi="Verdana"/>
          <w:color w:val="000000"/>
          <w:sz w:val="23"/>
          <w:szCs w:val="23"/>
          <w:lang w:val="en-US"/>
        </w:rPr>
        <w:t>w</w:t>
      </w:r>
      <w:r w:rsidRPr="00176416">
        <w:rPr>
          <w:rFonts w:ascii="Verdana" w:hAnsi="Verdana"/>
          <w:color w:val="000000"/>
          <w:sz w:val="23"/>
          <w:szCs w:val="23"/>
          <w:lang w:val="en-US"/>
        </w:rPr>
        <w:t xml:space="preserve">elcome to London. 'Welcome to the 2012 Olympic Games. </w:t>
      </w:r>
    </w:p>
    <w:p w:rsidR="001226EF" w:rsidRPr="00176416" w:rsidRDefault="001226EF" w:rsidP="001226EF">
      <w:pPr>
        <w:pStyle w:val="NormalWeb"/>
        <w:spacing w:before="0" w:beforeAutospacing="0" w:after="0" w:afterAutospacing="0"/>
        <w:rPr>
          <w:rFonts w:ascii="Verdana" w:hAnsi="Verdana"/>
          <w:color w:val="000000"/>
          <w:sz w:val="23"/>
          <w:szCs w:val="23"/>
          <w:lang w:val="en-US"/>
        </w:rPr>
      </w:pPr>
      <w:r w:rsidRPr="00176416">
        <w:rPr>
          <w:rFonts w:ascii="Verdana" w:hAnsi="Verdana"/>
          <w:color w:val="000000"/>
          <w:sz w:val="23"/>
          <w:szCs w:val="23"/>
          <w:lang w:val="en-US"/>
        </w:rPr>
        <w:t>The Olympics brings together the people of the world in harmony and friendship and peace to celebrate what is best about mankind.</w:t>
      </w:r>
    </w:p>
    <w:p w:rsidR="001226EF" w:rsidRPr="00176416" w:rsidRDefault="001226EF" w:rsidP="001226EF">
      <w:pPr>
        <w:pStyle w:val="NormalWeb"/>
        <w:spacing w:before="0" w:beforeAutospacing="0" w:after="0" w:afterAutospacing="0"/>
        <w:rPr>
          <w:rFonts w:ascii="Verdana" w:hAnsi="Verdana"/>
          <w:color w:val="000000"/>
          <w:sz w:val="23"/>
          <w:szCs w:val="23"/>
          <w:lang w:val="en-US"/>
        </w:rPr>
      </w:pPr>
      <w:r w:rsidRPr="00176416">
        <w:rPr>
          <w:rFonts w:ascii="Verdana" w:hAnsi="Verdana"/>
          <w:color w:val="000000"/>
          <w:sz w:val="23"/>
          <w:szCs w:val="23"/>
          <w:lang w:val="en-US"/>
        </w:rPr>
        <w:t>"All my life I have loved sport. You have to love sport to compete at it. There is a truth to sport, a purity, a drama, an intensity, a spirit that makes it irresistible to take part in and irresistible to watch.</w:t>
      </w:r>
    </w:p>
    <w:p w:rsidR="001226EF" w:rsidRPr="00176416" w:rsidRDefault="001226EF" w:rsidP="001226EF">
      <w:pPr>
        <w:pStyle w:val="NormalWeb"/>
        <w:spacing w:before="0" w:beforeAutospacing="0" w:after="0" w:afterAutospacing="0"/>
        <w:rPr>
          <w:rFonts w:ascii="Verdana" w:hAnsi="Verdana"/>
          <w:color w:val="000000"/>
          <w:sz w:val="23"/>
          <w:szCs w:val="23"/>
          <w:lang w:val="en-US"/>
        </w:rPr>
      </w:pPr>
      <w:r w:rsidRPr="00176416">
        <w:rPr>
          <w:rFonts w:ascii="Verdana" w:hAnsi="Verdana"/>
          <w:color w:val="000000"/>
          <w:sz w:val="23"/>
          <w:szCs w:val="23"/>
          <w:lang w:val="en-US"/>
        </w:rPr>
        <w:br/>
        <w:t>"London 2012 seeks to capture all of this. London 2012 will inspire a generation.</w:t>
      </w:r>
      <w:r w:rsidRPr="00176416">
        <w:rPr>
          <w:rFonts w:ascii="Verdana" w:hAnsi="Verdana"/>
          <w:color w:val="000000"/>
          <w:sz w:val="23"/>
          <w:szCs w:val="23"/>
          <w:lang w:val="en-US"/>
        </w:rPr>
        <w:br/>
        <w:t>In every Olympic sport there is all that matters in life. Humans stretched to the limit of their abilities, inspired by what they can achieve, driven by their talent to work harder than they can believe possible, living for the moment but making an indelible mark upon history.</w:t>
      </w:r>
    </w:p>
    <w:p w:rsidR="001226EF" w:rsidRPr="00176416" w:rsidRDefault="001226EF" w:rsidP="001226EF">
      <w:pPr>
        <w:pStyle w:val="NormalWeb"/>
        <w:spacing w:before="0" w:beforeAutospacing="0" w:after="0" w:afterAutospacing="0"/>
        <w:rPr>
          <w:rFonts w:ascii="Verdana" w:hAnsi="Verdana"/>
          <w:color w:val="000000"/>
          <w:sz w:val="23"/>
          <w:szCs w:val="23"/>
          <w:lang w:val="en-US"/>
        </w:rPr>
      </w:pPr>
      <w:r w:rsidRPr="00176416">
        <w:rPr>
          <w:rFonts w:ascii="Verdana" w:hAnsi="Verdana"/>
          <w:color w:val="000000"/>
          <w:sz w:val="23"/>
          <w:szCs w:val="23"/>
          <w:lang w:val="en-US"/>
        </w:rPr>
        <w:br/>
        <w:t xml:space="preserve">"To the athletes, gathered here on the eve of this great endeavor, I say that to you is given something precious and irreplaceable. </w:t>
      </w:r>
      <w:proofErr w:type="gramStart"/>
      <w:r w:rsidRPr="00176416">
        <w:rPr>
          <w:rFonts w:ascii="Verdana" w:hAnsi="Verdana"/>
          <w:color w:val="000000"/>
          <w:sz w:val="23"/>
          <w:szCs w:val="23"/>
          <w:lang w:val="en-US"/>
        </w:rPr>
        <w:t>To run faster, to jump higher, to be stronger.</w:t>
      </w:r>
      <w:proofErr w:type="gramEnd"/>
    </w:p>
    <w:p w:rsidR="001226EF" w:rsidRPr="00176416" w:rsidRDefault="001226EF" w:rsidP="001226EF">
      <w:pPr>
        <w:pStyle w:val="NormalWeb"/>
        <w:spacing w:before="0" w:beforeAutospacing="0" w:after="0" w:afterAutospacing="0"/>
        <w:rPr>
          <w:rFonts w:ascii="Verdana" w:hAnsi="Verdana"/>
          <w:color w:val="000000"/>
          <w:sz w:val="23"/>
          <w:szCs w:val="23"/>
          <w:lang w:val="en-US"/>
        </w:rPr>
      </w:pPr>
      <w:r w:rsidRPr="00176416">
        <w:rPr>
          <w:rFonts w:ascii="Verdana" w:hAnsi="Verdana"/>
          <w:color w:val="000000"/>
          <w:sz w:val="23"/>
          <w:szCs w:val="23"/>
          <w:lang w:val="en-US"/>
        </w:rPr>
        <w:br/>
        <w:t>"To my fellow countrymen, I say thank you, thank you for making all this possible.</w:t>
      </w:r>
    </w:p>
    <w:p w:rsidR="00D77CBB" w:rsidRDefault="00D77CBB"/>
    <w:sectPr w:rsidR="00D77CBB" w:rsidSect="00D77C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11482"/>
    <w:multiLevelType w:val="hybridMultilevel"/>
    <w:tmpl w:val="56DEEDD2"/>
    <w:lvl w:ilvl="0" w:tplc="FA02B3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8E6DD0"/>
    <w:rsid w:val="001226EF"/>
    <w:rsid w:val="008E6DD0"/>
    <w:rsid w:val="00D77CBB"/>
    <w:rsid w:val="00DE0C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D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E6D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E6DD0"/>
    <w:pPr>
      <w:ind w:left="720"/>
      <w:contextualSpacing/>
    </w:pPr>
  </w:style>
  <w:style w:type="paragraph" w:styleId="NormalWeb">
    <w:name w:val="Normal (Web)"/>
    <w:basedOn w:val="Normal"/>
    <w:uiPriority w:val="99"/>
    <w:semiHidden/>
    <w:unhideWhenUsed/>
    <w:rsid w:val="001226E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2263</Characters>
  <Application>Microsoft Office Word</Application>
  <DocSecurity>0</DocSecurity>
  <Lines>18</Lines>
  <Paragraphs>5</Paragraphs>
  <ScaleCrop>false</ScaleCrop>
  <Company>Hewlett-Packard</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Yvan BAPTISTE</cp:lastModifiedBy>
  <cp:revision>2</cp:revision>
  <dcterms:created xsi:type="dcterms:W3CDTF">2018-03-03T10:40:00Z</dcterms:created>
  <dcterms:modified xsi:type="dcterms:W3CDTF">2018-03-03T16:52:00Z</dcterms:modified>
</cp:coreProperties>
</file>