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F4" w:rsidRDefault="004F4CF4" w:rsidP="00CC467B">
      <w:pPr>
        <w:spacing w:after="0"/>
        <w:rPr>
          <w:lang w:val="en-US"/>
        </w:rPr>
      </w:pPr>
      <w:r>
        <w:rPr>
          <w:lang w:val="en-US"/>
        </w:rPr>
        <w:t>Source</w:t>
      </w:r>
    </w:p>
    <w:p w:rsidR="004F4CF4" w:rsidRDefault="004F4CF4" w:rsidP="00CC467B">
      <w:pPr>
        <w:spacing w:after="0"/>
        <w:rPr>
          <w:lang w:val="en-US"/>
        </w:rPr>
      </w:pPr>
    </w:p>
    <w:p w:rsidR="004F4CF4" w:rsidRDefault="004F4CF4" w:rsidP="00CC467B">
      <w:pPr>
        <w:spacing w:after="0"/>
        <w:rPr>
          <w:lang w:val="en-US"/>
        </w:rPr>
      </w:pPr>
      <w:hyperlink r:id="rId4" w:history="1">
        <w:r w:rsidRPr="00510CFA">
          <w:rPr>
            <w:rStyle w:val="Lienhypertexte"/>
            <w:lang w:val="en-US"/>
          </w:rPr>
          <w:t>https://www.youtube.com/watch?v=c3UE_L0tUwY</w:t>
        </w:r>
      </w:hyperlink>
    </w:p>
    <w:p w:rsidR="004F4CF4" w:rsidRDefault="004F4CF4" w:rsidP="00CC467B">
      <w:pPr>
        <w:spacing w:after="0"/>
        <w:rPr>
          <w:lang w:val="en-US"/>
        </w:rPr>
      </w:pPr>
      <w:r>
        <w:rPr>
          <w:lang w:val="en-US"/>
        </w:rPr>
        <w:t xml:space="preserve">(Transcription </w:t>
      </w:r>
      <w:proofErr w:type="spellStart"/>
      <w:r>
        <w:rPr>
          <w:lang w:val="en-US"/>
        </w:rPr>
        <w:t>partielle</w:t>
      </w:r>
      <w:proofErr w:type="spellEnd"/>
      <w:r>
        <w:rPr>
          <w:lang w:val="en-US"/>
        </w:rPr>
        <w:t xml:space="preserve"> </w:t>
      </w:r>
      <w:bookmarkStart w:id="0" w:name="_GoBack"/>
      <w:bookmarkEnd w:id="0"/>
      <w:proofErr w:type="spellStart"/>
      <w:r>
        <w:rPr>
          <w:lang w:val="en-US"/>
        </w:rPr>
        <w:t>dans</w:t>
      </w:r>
      <w:proofErr w:type="spellEnd"/>
      <w:r>
        <w:rPr>
          <w:lang w:val="en-US"/>
        </w:rPr>
        <w:t xml:space="preserve"> la description:</w:t>
      </w:r>
    </w:p>
    <w:p w:rsidR="004F4CF4" w:rsidRDefault="004F4CF4" w:rsidP="00CC467B">
      <w:pPr>
        <w:spacing w:after="0"/>
        <w:rPr>
          <w:lang w:val="en-US"/>
        </w:rPr>
      </w:pPr>
      <w:r w:rsidRPr="004F4CF4">
        <w:rPr>
          <w:lang w:val="en-US"/>
        </w:rPr>
        <w:t xml:space="preserve">CINCINNATI (WKRC) -- It may seem like a tall order: have your children turn off the television, tablet, phone and computer for a whole </w:t>
      </w:r>
      <w:proofErr w:type="spellStart"/>
      <w:r w:rsidRPr="004F4CF4">
        <w:rPr>
          <w:lang w:val="en-US"/>
        </w:rPr>
        <w:t>week.That's</w:t>
      </w:r>
      <w:proofErr w:type="spellEnd"/>
      <w:r w:rsidRPr="004F4CF4">
        <w:rPr>
          <w:lang w:val="en-US"/>
        </w:rPr>
        <w:t xml:space="preserve"> the idea behind "Screen-Free Week," which is underway Monday, May 4, through Sunday, May 10. The aim is to make kids more productive, and </w:t>
      </w:r>
      <w:proofErr w:type="spellStart"/>
      <w:r w:rsidRPr="004F4CF4">
        <w:rPr>
          <w:lang w:val="en-US"/>
        </w:rPr>
        <w:t>healthier.Ever</w:t>
      </w:r>
      <w:proofErr w:type="spellEnd"/>
      <w:r w:rsidRPr="004F4CF4">
        <w:rPr>
          <w:lang w:val="en-US"/>
        </w:rPr>
        <w:t xml:space="preserve"> feel like technology is taking over your family's lives? Now is a parents chance to disconnect. It's Screen-Free Week, a week sponsored by the Campaign for a Commercial-Free Childhood; when families choose to go without watching TV, using the computer or playing video games. Instead, families are encouraged to try other activities and get some exercise. The American Academy of Pediatrics recommended limiting the screen time of children over the age of two to no more than one or two hours a day. But experts said today's children and teens are spending about seven hours per day watching television or using computers, phones and other electronic devices. Good quality programing and media can provide children with fun entertainment, exposure to other cultures and positive social values. But too much time in front of a screen can take its toll. Experts have linked excessive use to obesity, irregular sleep, a decline in school performance and behavioral problems. There are strategies that families can adopt to limit screen time. Child experts suggest parents keep TV's and computers out of a youngster's bedroom, discourage eating in front of the TV and lead by example; offer children other fun family activities to choose.</w:t>
      </w:r>
      <w:r>
        <w:rPr>
          <w:lang w:val="en-US"/>
        </w:rPr>
        <w:t>)</w:t>
      </w:r>
    </w:p>
    <w:p w:rsidR="004F4CF4" w:rsidRDefault="004F4CF4" w:rsidP="00CC467B">
      <w:pPr>
        <w:spacing w:after="0"/>
        <w:rPr>
          <w:lang w:val="en-US"/>
        </w:rPr>
      </w:pPr>
    </w:p>
    <w:p w:rsidR="00A63B44" w:rsidRDefault="003D2B05" w:rsidP="00CC467B">
      <w:pPr>
        <w:spacing w:after="0"/>
        <w:rPr>
          <w:lang w:val="en-US"/>
        </w:rPr>
      </w:pPr>
      <w:r>
        <w:rPr>
          <w:lang w:val="en-US"/>
        </w:rPr>
        <w:t>Notes</w:t>
      </w:r>
      <w:r w:rsidR="00A63B44">
        <w:rPr>
          <w:lang w:val="en-US"/>
        </w:rPr>
        <w:t xml:space="preserve"> </w:t>
      </w:r>
      <w:proofErr w:type="spellStart"/>
      <w:r w:rsidR="00A63B44">
        <w:rPr>
          <w:lang w:val="en-US"/>
        </w:rPr>
        <w:t>possibles</w:t>
      </w:r>
      <w:proofErr w:type="spellEnd"/>
    </w:p>
    <w:p w:rsidR="003D2B05" w:rsidRDefault="003D2B05" w:rsidP="00CC467B">
      <w:pPr>
        <w:spacing w:after="0"/>
        <w:rPr>
          <w:lang w:val="en-US"/>
        </w:rPr>
      </w:pPr>
    </w:p>
    <w:p w:rsidR="000A2463" w:rsidRDefault="003C1C9B" w:rsidP="00CC467B">
      <w:pPr>
        <w:spacing w:after="0"/>
        <w:rPr>
          <w:lang w:val="en-US"/>
        </w:rPr>
      </w:pPr>
      <w:r w:rsidRPr="003C1C9B">
        <w:rPr>
          <w:lang w:val="en-US"/>
        </w:rPr>
        <w:t xml:space="preserve">Turn </w:t>
      </w:r>
      <w:r w:rsidR="007832D6">
        <w:rPr>
          <w:lang w:val="en-US"/>
        </w:rPr>
        <w:t xml:space="preserve">off </w:t>
      </w:r>
      <w:r>
        <w:rPr>
          <w:lang w:val="en-US"/>
        </w:rPr>
        <w:t xml:space="preserve">tablet, phone, </w:t>
      </w:r>
      <w:proofErr w:type="gramStart"/>
      <w:r>
        <w:rPr>
          <w:lang w:val="en-US"/>
        </w:rPr>
        <w:t>computer</w:t>
      </w:r>
      <w:proofErr w:type="gramEnd"/>
    </w:p>
    <w:p w:rsidR="00D67C61" w:rsidRDefault="00D67C61" w:rsidP="00CC467B">
      <w:pPr>
        <w:spacing w:after="0"/>
        <w:rPr>
          <w:lang w:val="en-US"/>
        </w:rPr>
      </w:pPr>
      <w:r>
        <w:rPr>
          <w:lang w:val="en-US"/>
        </w:rPr>
        <w:t>May 4-10</w:t>
      </w:r>
    </w:p>
    <w:p w:rsidR="003C1C9B" w:rsidRDefault="003C1C9B" w:rsidP="00CC467B">
      <w:pPr>
        <w:spacing w:after="0"/>
        <w:rPr>
          <w:lang w:val="en-US"/>
        </w:rPr>
      </w:pPr>
      <w:r>
        <w:rPr>
          <w:lang w:val="en-US"/>
        </w:rPr>
        <w:t>Association</w:t>
      </w:r>
      <w:r w:rsidR="00D67C61">
        <w:rPr>
          <w:lang w:val="en-US"/>
        </w:rPr>
        <w:t xml:space="preserve"> “Commercial-free childhood”</w:t>
      </w:r>
    </w:p>
    <w:p w:rsidR="003C1C9B" w:rsidRPr="003C1C9B" w:rsidRDefault="003C1C9B" w:rsidP="00CC467B">
      <w:pPr>
        <w:spacing w:after="0"/>
        <w:rPr>
          <w:lang w:val="en-US"/>
        </w:rPr>
      </w:pPr>
      <w:r>
        <w:rPr>
          <w:lang w:val="en-US"/>
        </w:rPr>
        <w:t>Taking over your family life</w:t>
      </w:r>
    </w:p>
    <w:p w:rsidR="003C1C9B" w:rsidRPr="003C1C9B" w:rsidRDefault="003C1C9B" w:rsidP="00CC467B">
      <w:pPr>
        <w:spacing w:after="0"/>
        <w:rPr>
          <w:lang w:val="en-US"/>
        </w:rPr>
      </w:pPr>
      <w:r w:rsidRPr="003C1C9B">
        <w:rPr>
          <w:lang w:val="en-US"/>
        </w:rPr>
        <w:t xml:space="preserve">Good </w:t>
      </w:r>
      <w:r>
        <w:rPr>
          <w:lang w:val="en-US"/>
        </w:rPr>
        <w:t>luck</w:t>
      </w:r>
    </w:p>
    <w:p w:rsidR="003C1C9B" w:rsidRPr="003C1C9B" w:rsidRDefault="003C1C9B" w:rsidP="00CC467B">
      <w:pPr>
        <w:spacing w:after="0"/>
        <w:rPr>
          <w:lang w:val="en-US"/>
        </w:rPr>
      </w:pPr>
      <w:r w:rsidRPr="003C1C9B">
        <w:rPr>
          <w:lang w:val="en-US"/>
        </w:rPr>
        <w:t>Healthier</w:t>
      </w:r>
      <w:r w:rsidR="00D67C61">
        <w:rPr>
          <w:lang w:val="en-US"/>
        </w:rPr>
        <w:t xml:space="preserve"> – more productive</w:t>
      </w:r>
    </w:p>
    <w:p w:rsidR="003C1C9B" w:rsidRPr="003C1C9B" w:rsidRDefault="003C1C9B" w:rsidP="00CC467B">
      <w:pPr>
        <w:spacing w:after="0"/>
        <w:rPr>
          <w:lang w:val="en-US"/>
        </w:rPr>
      </w:pPr>
      <w:r w:rsidRPr="003C1C9B">
        <w:rPr>
          <w:lang w:val="en-US"/>
        </w:rPr>
        <w:t>Instead other activities</w:t>
      </w:r>
      <w:r>
        <w:rPr>
          <w:lang w:val="en-US"/>
        </w:rPr>
        <w:t xml:space="preserve"> + exercise</w:t>
      </w:r>
    </w:p>
    <w:p w:rsidR="003C1C9B" w:rsidRDefault="003C1C9B" w:rsidP="00CC467B">
      <w:pPr>
        <w:spacing w:after="0"/>
        <w:rPr>
          <w:lang w:val="en-US"/>
        </w:rPr>
      </w:pPr>
      <w:r>
        <w:rPr>
          <w:lang w:val="en-US"/>
        </w:rPr>
        <w:t xml:space="preserve">One or two hours a day over the age </w:t>
      </w:r>
      <w:r w:rsidR="007832D6">
        <w:rPr>
          <w:lang w:val="en-US"/>
        </w:rPr>
        <w:t>of 2</w:t>
      </w:r>
    </w:p>
    <w:p w:rsidR="003C1C9B" w:rsidRDefault="003C1C9B" w:rsidP="00CC467B">
      <w:pPr>
        <w:spacing w:after="0"/>
        <w:rPr>
          <w:lang w:val="en-US"/>
        </w:rPr>
      </w:pPr>
      <w:r>
        <w:rPr>
          <w:lang w:val="en-US"/>
        </w:rPr>
        <w:t>Seven hours a day – children and teens</w:t>
      </w:r>
    </w:p>
    <w:p w:rsidR="00D67C61" w:rsidRDefault="00D67C61" w:rsidP="00CC467B">
      <w:pPr>
        <w:spacing w:after="0"/>
        <w:rPr>
          <w:lang w:val="en-US"/>
        </w:rPr>
      </w:pPr>
      <w:r>
        <w:rPr>
          <w:lang w:val="en-US"/>
        </w:rPr>
        <w:t>Good quality media could provide children with fun entertainment, exposing children to other cultures and social values</w:t>
      </w:r>
    </w:p>
    <w:p w:rsidR="003C1C9B" w:rsidRDefault="003D2B05" w:rsidP="00CC467B">
      <w:pPr>
        <w:spacing w:after="0"/>
        <w:rPr>
          <w:lang w:val="en-US"/>
        </w:rPr>
      </w:pPr>
      <w:r>
        <w:rPr>
          <w:lang w:val="en-US"/>
        </w:rPr>
        <w:t>Too much</w:t>
      </w:r>
    </w:p>
    <w:p w:rsidR="003C1C9B" w:rsidRDefault="003C1C9B" w:rsidP="00CC467B">
      <w:pPr>
        <w:spacing w:after="0"/>
        <w:rPr>
          <w:lang w:val="en-US"/>
        </w:rPr>
      </w:pPr>
      <w:r>
        <w:rPr>
          <w:lang w:val="en-US"/>
        </w:rPr>
        <w:t>Obesity</w:t>
      </w:r>
    </w:p>
    <w:p w:rsidR="003C1C9B" w:rsidRDefault="003C1C9B" w:rsidP="00CC467B">
      <w:pPr>
        <w:spacing w:after="0"/>
        <w:rPr>
          <w:lang w:val="en-US"/>
        </w:rPr>
      </w:pPr>
      <w:r>
        <w:rPr>
          <w:lang w:val="en-US"/>
        </w:rPr>
        <w:t>Irregular sleep declining school performance – behavior problems</w:t>
      </w:r>
    </w:p>
    <w:p w:rsidR="003C1C9B" w:rsidRDefault="003C1C9B" w:rsidP="00CC467B">
      <w:pPr>
        <w:spacing w:after="0"/>
        <w:rPr>
          <w:lang w:val="en-US"/>
        </w:rPr>
      </w:pPr>
      <w:r>
        <w:rPr>
          <w:lang w:val="en-US"/>
        </w:rPr>
        <w:t>Strategies</w:t>
      </w:r>
    </w:p>
    <w:p w:rsidR="003C1C9B" w:rsidRDefault="003C1C9B" w:rsidP="00CC467B">
      <w:pPr>
        <w:spacing w:after="0"/>
        <w:rPr>
          <w:lang w:val="en-US"/>
        </w:rPr>
      </w:pPr>
      <w:r>
        <w:rPr>
          <w:lang w:val="en-US"/>
        </w:rPr>
        <w:t>TV + computer out of the bedroom no eating</w:t>
      </w:r>
    </w:p>
    <w:p w:rsidR="003C1C9B" w:rsidRPr="00F01B2C" w:rsidRDefault="003C1C9B" w:rsidP="00CC467B">
      <w:pPr>
        <w:spacing w:after="0"/>
      </w:pPr>
      <w:proofErr w:type="spellStart"/>
      <w:r w:rsidRPr="00F01B2C">
        <w:t>Example</w:t>
      </w:r>
      <w:proofErr w:type="spellEnd"/>
    </w:p>
    <w:p w:rsidR="003C1C9B" w:rsidRPr="00F01B2C" w:rsidRDefault="003C1C9B" w:rsidP="00CC467B">
      <w:pPr>
        <w:spacing w:after="0"/>
      </w:pPr>
      <w:r w:rsidRPr="00F01B2C">
        <w:t xml:space="preserve">Fun </w:t>
      </w:r>
      <w:proofErr w:type="spellStart"/>
      <w:r w:rsidRPr="00F01B2C">
        <w:t>activities</w:t>
      </w:r>
      <w:proofErr w:type="spellEnd"/>
    </w:p>
    <w:p w:rsidR="003C1C9B" w:rsidRDefault="003C1C9B" w:rsidP="00CC467B">
      <w:pPr>
        <w:spacing w:after="0"/>
      </w:pPr>
      <w:proofErr w:type="spellStart"/>
      <w:r w:rsidRPr="00F01B2C">
        <w:t>Ironic</w:t>
      </w:r>
      <w:proofErr w:type="spellEnd"/>
      <w:r w:rsidRPr="00F01B2C">
        <w:t xml:space="preserve"> </w:t>
      </w:r>
      <w:proofErr w:type="spellStart"/>
      <w:r w:rsidRPr="00F01B2C">
        <w:t>journalists</w:t>
      </w:r>
      <w:proofErr w:type="spellEnd"/>
    </w:p>
    <w:p w:rsidR="00A63B44" w:rsidRDefault="00A63B44" w:rsidP="00CC467B">
      <w:pPr>
        <w:spacing w:after="0"/>
      </w:pPr>
    </w:p>
    <w:p w:rsidR="00A63B44" w:rsidRPr="00F01B2C" w:rsidRDefault="00A63B44" w:rsidP="00CC467B">
      <w:pPr>
        <w:spacing w:after="0"/>
      </w:pPr>
      <w:r>
        <w:t>Corrigé</w:t>
      </w:r>
    </w:p>
    <w:p w:rsidR="003C1C9B" w:rsidRDefault="003C1C9B" w:rsidP="00CC467B">
      <w:pPr>
        <w:spacing w:after="0"/>
      </w:pPr>
    </w:p>
    <w:p w:rsidR="003C1C9B" w:rsidRDefault="003C1C9B" w:rsidP="00CC467B">
      <w:pPr>
        <w:spacing w:after="0"/>
        <w:ind w:firstLine="426"/>
      </w:pPr>
      <w:r>
        <w:t>Des présentateurs d’un journal télévisé lancent un r</w:t>
      </w:r>
      <w:r w:rsidRPr="003C1C9B">
        <w:t>eportage</w:t>
      </w:r>
      <w:r>
        <w:t xml:space="preserve"> qui présente une semaine d’action </w:t>
      </w:r>
      <w:r w:rsidR="004A4F7C">
        <w:t xml:space="preserve">(financée par une association qui souhaite que les enfants ne soient pas exposés à la publicité) </w:t>
      </w:r>
      <w:r>
        <w:t xml:space="preserve">proposée aux parents qui en ont assez que les écrans prennent une place trop importante dans leur </w:t>
      </w:r>
      <w:r>
        <w:lastRenderedPageBreak/>
        <w:t xml:space="preserve">vie de famille. Il s’agit d’essayer de passer toute une semaine sans écran (cette action est censée </w:t>
      </w:r>
      <w:r w:rsidR="004A4F7C">
        <w:t>s’arrêter</w:t>
      </w:r>
      <w:r>
        <w:t xml:space="preserve"> le dimanche suivant</w:t>
      </w:r>
      <w:r w:rsidR="004A4F7C">
        <w:t>, le 10</w:t>
      </w:r>
      <w:r>
        <w:t xml:space="preserve">). </w:t>
      </w:r>
    </w:p>
    <w:p w:rsidR="00D67C61" w:rsidRDefault="003C1C9B" w:rsidP="00CC467B">
      <w:pPr>
        <w:spacing w:after="0"/>
        <w:ind w:firstLine="426"/>
      </w:pPr>
      <w:r>
        <w:t>La voix-off dans le reportage rappelle que les enfants de plus de deux ans ne devraient passer qu’une ou deux heures par jour devant les écrans (tablettes, téléphones, télévision, ordinateurs…)</w:t>
      </w:r>
      <w:r w:rsidR="00D67C61">
        <w:t xml:space="preserve"> et qu’aujourd’hui, les enfants et les adolescents y passent environ sept heures par jour (cela inclut le temps passé à jouer à des jeux </w:t>
      </w:r>
      <w:proofErr w:type="spellStart"/>
      <w:r w:rsidR="00D67C61">
        <w:t>vidéos</w:t>
      </w:r>
      <w:proofErr w:type="spellEnd"/>
      <w:r w:rsidR="00D67C61">
        <w:t xml:space="preserve">. </w:t>
      </w:r>
      <w:r w:rsidR="0018375E">
        <w:t xml:space="preserve">Même si certains médias de bonne qualité proposent des divertissements amusants et ouvrent les enfants à d’autres cultures ou valeurs sociales, trop de temps devant les écrans </w:t>
      </w:r>
      <w:r w:rsidR="00D67C61">
        <w:t xml:space="preserve">a un impact sur leur santé (cela peut notamment entraîner des problèmes d’obésité et de sommeil), sur leurs résultats scolaires (qui peuvent baisser) et conduire à des </w:t>
      </w:r>
      <w:proofErr w:type="gramStart"/>
      <w:r w:rsidR="00D67C61">
        <w:t>problèmes</w:t>
      </w:r>
      <w:proofErr w:type="gramEnd"/>
      <w:r w:rsidR="00D67C61">
        <w:t xml:space="preserve"> comportementaux.</w:t>
      </w:r>
    </w:p>
    <w:p w:rsidR="00D67C61" w:rsidRDefault="00D67C61" w:rsidP="00CC467B">
      <w:pPr>
        <w:spacing w:after="0"/>
        <w:ind w:firstLine="426"/>
      </w:pPr>
      <w:r>
        <w:t>Quelques conseils sont donnés aux parents : il ne faut pas qu’il y ait une télévision ou un ordinateur dans la chambre des enfants et il faut les empêcher de manger devant la télévision. Il faut aussi que les parents montrent l’exemple et proposent des activités amusantes à faire en famille.</w:t>
      </w:r>
    </w:p>
    <w:p w:rsidR="00D67C61" w:rsidRDefault="00D67C61" w:rsidP="00CC467B">
      <w:pPr>
        <w:spacing w:after="0"/>
        <w:ind w:firstLine="426"/>
      </w:pPr>
      <w:r>
        <w:t xml:space="preserve">Au lancement et à la conclusion du reportage, les deux </w:t>
      </w:r>
      <w:r w:rsidR="004A4F7C">
        <w:t>présentateur</w:t>
      </w:r>
      <w:r>
        <w:t>s en plateau, peu convaincus, souhaitent bonne chance aux parents qui se lanceront dans l’aventure.</w:t>
      </w: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Default="00CC467B" w:rsidP="00CC467B">
      <w:pPr>
        <w:autoSpaceDE w:val="0"/>
        <w:autoSpaceDN w:val="0"/>
        <w:adjustRightInd w:val="0"/>
        <w:spacing w:after="0" w:line="240" w:lineRule="auto"/>
        <w:rPr>
          <w:rFonts w:cs="ArialMT"/>
          <w:i/>
        </w:rPr>
      </w:pPr>
    </w:p>
    <w:p w:rsidR="00CC467B" w:rsidRPr="00A63B44" w:rsidRDefault="00A63B44" w:rsidP="00CC467B">
      <w:pPr>
        <w:autoSpaceDE w:val="0"/>
        <w:autoSpaceDN w:val="0"/>
        <w:adjustRightInd w:val="0"/>
        <w:spacing w:after="0" w:line="240" w:lineRule="auto"/>
        <w:rPr>
          <w:rFonts w:cs="ArialMT"/>
        </w:rPr>
      </w:pPr>
      <w:r>
        <w:rPr>
          <w:rFonts w:cs="ArialMT"/>
        </w:rPr>
        <w:t>Barème</w:t>
      </w:r>
    </w:p>
    <w:p w:rsidR="00CC467B" w:rsidRDefault="00CC467B" w:rsidP="00CC467B">
      <w:pPr>
        <w:autoSpaceDE w:val="0"/>
        <w:autoSpaceDN w:val="0"/>
        <w:adjustRightInd w:val="0"/>
        <w:spacing w:after="0" w:line="240" w:lineRule="auto"/>
        <w:rPr>
          <w:rFonts w:cs="ArialMT"/>
          <w:i/>
        </w:rPr>
      </w:pPr>
    </w:p>
    <w:p w:rsidR="003C1C9B" w:rsidRPr="004A4F7C" w:rsidRDefault="004A4F7C" w:rsidP="00CC467B">
      <w:pPr>
        <w:autoSpaceDE w:val="0"/>
        <w:autoSpaceDN w:val="0"/>
        <w:adjustRightInd w:val="0"/>
        <w:spacing w:after="0" w:line="240" w:lineRule="auto"/>
        <w:rPr>
          <w:rFonts w:cs="ArialMT"/>
          <w:i/>
        </w:rPr>
      </w:pPr>
      <w:r w:rsidRPr="004A4F7C">
        <w:rPr>
          <w:rFonts w:cs="ArialMT"/>
          <w:i/>
        </w:rPr>
        <w:t xml:space="preserve">Le candidat n'a pas compris le document. Il n'en a repéré que des éléments isolés, sans parvenir </w:t>
      </w:r>
      <w:r w:rsidRPr="004A4F7C">
        <w:rPr>
          <w:rFonts w:cs="Arial"/>
          <w:i/>
        </w:rPr>
        <w:t>à établir de liens entre eux. Il n’a pas identifié le</w:t>
      </w:r>
      <w:r w:rsidRPr="004A4F7C">
        <w:rPr>
          <w:rFonts w:cs="ArialMT"/>
          <w:i/>
        </w:rPr>
        <w:t xml:space="preserve"> sujet ou le thème du document.</w:t>
      </w:r>
    </w:p>
    <w:p w:rsidR="004A4F7C" w:rsidRPr="004A4F7C" w:rsidRDefault="004A4F7C" w:rsidP="00CC467B">
      <w:pPr>
        <w:autoSpaceDE w:val="0"/>
        <w:autoSpaceDN w:val="0"/>
        <w:adjustRightInd w:val="0"/>
        <w:spacing w:after="0" w:line="240" w:lineRule="auto"/>
        <w:rPr>
          <w:rFonts w:cs="ArialMT"/>
        </w:rPr>
      </w:pPr>
      <w:r w:rsidRPr="004A4F7C">
        <w:rPr>
          <w:rFonts w:cs="ArialMT"/>
        </w:rPr>
        <w:t>Le candidat n'a p</w:t>
      </w:r>
      <w:r>
        <w:rPr>
          <w:rFonts w:cs="ArialMT"/>
        </w:rPr>
        <w:t xml:space="preserve">as compris le document. Il n'en </w:t>
      </w:r>
      <w:r w:rsidRPr="004A4F7C">
        <w:rPr>
          <w:rFonts w:cs="ArialMT"/>
        </w:rPr>
        <w:t>a repéré q</w:t>
      </w:r>
      <w:r>
        <w:rPr>
          <w:rFonts w:cs="ArialMT"/>
        </w:rPr>
        <w:t xml:space="preserve">ue des éléments isolés et n’est </w:t>
      </w:r>
      <w:r w:rsidRPr="004A4F7C">
        <w:rPr>
          <w:rFonts w:cs="ArialMT"/>
        </w:rPr>
        <w:t>parvenu à e</w:t>
      </w:r>
      <w:r>
        <w:rPr>
          <w:rFonts w:cs="ArialMT"/>
        </w:rPr>
        <w:t xml:space="preserve">n identifier ni le thème ni les </w:t>
      </w:r>
      <w:r w:rsidRPr="004A4F7C">
        <w:rPr>
          <w:rFonts w:cs="ArialMT"/>
        </w:rPr>
        <w:t>interlocuteurs (leur fonction, leur rôle).</w:t>
      </w:r>
    </w:p>
    <w:p w:rsidR="004A4F7C" w:rsidRPr="004A4F7C" w:rsidRDefault="004A4F7C" w:rsidP="00CC467B">
      <w:pPr>
        <w:spacing w:after="0"/>
      </w:pPr>
      <w:r w:rsidRPr="004A4F7C">
        <w:t>LV1 - 1 point</w:t>
      </w:r>
    </w:p>
    <w:p w:rsidR="004A4F7C" w:rsidRDefault="004A4F7C" w:rsidP="00CC467B">
      <w:pPr>
        <w:spacing w:after="0"/>
      </w:pPr>
      <w:r w:rsidRPr="004A4F7C">
        <w:t>LV2 – 2 points</w:t>
      </w:r>
    </w:p>
    <w:p w:rsidR="004A4F7C" w:rsidRDefault="004A4F7C" w:rsidP="00CC467B">
      <w:pPr>
        <w:spacing w:after="0"/>
      </w:pPr>
    </w:p>
    <w:p w:rsidR="004A4F7C" w:rsidRDefault="004A4F7C" w:rsidP="00CC467B">
      <w:pPr>
        <w:spacing w:after="0"/>
      </w:pPr>
      <w:r>
        <w:t>A1</w:t>
      </w:r>
    </w:p>
    <w:p w:rsidR="004A4F7C" w:rsidRPr="004A4F7C" w:rsidRDefault="004A4F7C" w:rsidP="00CC467B">
      <w:pPr>
        <w:spacing w:after="0"/>
        <w:rPr>
          <w:i/>
        </w:rPr>
      </w:pPr>
      <w:r w:rsidRPr="004A4F7C">
        <w:rPr>
          <w:i/>
        </w:rPr>
        <w:t>Le candidat est parvenu à relever des mots isolés, des expressions courantes, et à les mettre en relation pour construire une amorce de compréhension du document.</w:t>
      </w:r>
    </w:p>
    <w:p w:rsidR="004A4F7C" w:rsidRPr="004A4F7C" w:rsidRDefault="004A4F7C" w:rsidP="00CC467B">
      <w:pPr>
        <w:spacing w:after="0"/>
        <w:rPr>
          <w:i/>
        </w:rPr>
      </w:pPr>
      <w:r w:rsidRPr="004A4F7C">
        <w:rPr>
          <w:i/>
        </w:rPr>
        <w:t>Le candidat a compris seulement les phrases/les idées les plus simples.</w:t>
      </w:r>
    </w:p>
    <w:p w:rsidR="004A4F7C" w:rsidRPr="004A4F7C" w:rsidRDefault="004A4F7C" w:rsidP="00CC467B">
      <w:pPr>
        <w:spacing w:after="0"/>
      </w:pPr>
      <w: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p w:rsidR="004A4F7C" w:rsidRDefault="004A4F7C" w:rsidP="00CC467B">
      <w:pPr>
        <w:spacing w:after="0"/>
      </w:pPr>
      <w:r>
        <w:t>LV1 – 3 points</w:t>
      </w:r>
    </w:p>
    <w:p w:rsidR="004A4F7C" w:rsidRDefault="004A4F7C" w:rsidP="00CC467B">
      <w:pPr>
        <w:spacing w:after="0"/>
      </w:pPr>
      <w:r>
        <w:t>LV2 – 4 points</w:t>
      </w:r>
    </w:p>
    <w:p w:rsidR="004A4F7C" w:rsidRPr="00CC467B" w:rsidRDefault="004A4F7C" w:rsidP="00CC467B">
      <w:pPr>
        <w:spacing w:after="0"/>
        <w:rPr>
          <w:highlight w:val="yellow"/>
        </w:rPr>
      </w:pPr>
      <w:r w:rsidRPr="00CC467B">
        <w:rPr>
          <w:highlight w:val="yellow"/>
        </w:rPr>
        <w:t>Les enfants passent trop de temps devant les écrans.</w:t>
      </w:r>
    </w:p>
    <w:p w:rsidR="0018375E" w:rsidRDefault="00B6618A" w:rsidP="00CC467B">
      <w:pPr>
        <w:spacing w:after="0"/>
      </w:pPr>
      <w:r>
        <w:rPr>
          <w:highlight w:val="yellow"/>
        </w:rPr>
        <w:t>Q</w:t>
      </w:r>
      <w:r w:rsidR="0018375E" w:rsidRPr="00CC467B">
        <w:rPr>
          <w:highlight w:val="yellow"/>
        </w:rPr>
        <w:t>uelque chose</w:t>
      </w:r>
      <w:r>
        <w:rPr>
          <w:highlight w:val="yellow"/>
        </w:rPr>
        <w:t xml:space="preserve"> est </w:t>
      </w:r>
      <w:proofErr w:type="gramStart"/>
      <w:r>
        <w:rPr>
          <w:highlight w:val="yellow"/>
        </w:rPr>
        <w:t>proposé</w:t>
      </w:r>
      <w:proofErr w:type="gramEnd"/>
      <w:r>
        <w:rPr>
          <w:highlight w:val="yellow"/>
        </w:rPr>
        <w:t xml:space="preserve"> pour y remédier</w:t>
      </w:r>
      <w:r w:rsidR="0018375E" w:rsidRPr="00CC467B">
        <w:rPr>
          <w:highlight w:val="yellow"/>
        </w:rPr>
        <w:t>.</w:t>
      </w:r>
    </w:p>
    <w:p w:rsidR="004A4F7C" w:rsidRDefault="004A4F7C" w:rsidP="00CC467B">
      <w:pPr>
        <w:spacing w:after="0"/>
      </w:pPr>
    </w:p>
    <w:p w:rsidR="004A4F7C" w:rsidRDefault="004A4F7C" w:rsidP="00CC467B">
      <w:pPr>
        <w:spacing w:after="0"/>
      </w:pPr>
      <w:r>
        <w:t>A2</w:t>
      </w:r>
    </w:p>
    <w:p w:rsidR="004A4F7C" w:rsidRPr="004A4F7C" w:rsidRDefault="004A4F7C" w:rsidP="00CC467B">
      <w:pPr>
        <w:spacing w:after="0"/>
        <w:rPr>
          <w:i/>
        </w:rPr>
      </w:pPr>
      <w:r w:rsidRPr="004A4F7C">
        <w:rPr>
          <w:i/>
        </w:rPr>
        <w:t>Certaines informations ont été comprises mais le relevé est incomplet, conduisant à une compréhension encore lacunaire ou partielle.</w:t>
      </w:r>
    </w:p>
    <w:p w:rsidR="004A4F7C" w:rsidRDefault="004A4F7C" w:rsidP="00CC467B">
      <w:pPr>
        <w:spacing w:after="0"/>
      </w:pPr>
      <w:r>
        <w:t>Certaines informations ont été comprises mais le relevé est insuffisant et conduit à une compréhension encore lacunaire ou partielle.</w:t>
      </w:r>
    </w:p>
    <w:p w:rsidR="004A4F7C" w:rsidRDefault="004A4F7C" w:rsidP="00CC467B">
      <w:pPr>
        <w:spacing w:after="0"/>
      </w:pPr>
      <w:r>
        <w:lastRenderedPageBreak/>
        <w:t>Le candidat a su identifier le thème de la discussion et la fonction ou le rôle des interlocuteurs.</w:t>
      </w:r>
    </w:p>
    <w:p w:rsidR="004A4F7C" w:rsidRDefault="004A4F7C" w:rsidP="00CC467B">
      <w:pPr>
        <w:spacing w:after="0"/>
      </w:pPr>
      <w:r>
        <w:t>LV1 – 5 points</w:t>
      </w:r>
    </w:p>
    <w:p w:rsidR="004A4F7C" w:rsidRDefault="004A4F7C" w:rsidP="00CC467B">
      <w:pPr>
        <w:spacing w:after="0"/>
      </w:pPr>
      <w:r>
        <w:t>LV2 – 7 points</w:t>
      </w:r>
    </w:p>
    <w:p w:rsidR="004A4F7C" w:rsidRDefault="004A4F7C" w:rsidP="00CC467B">
      <w:pPr>
        <w:spacing w:after="0"/>
      </w:pPr>
      <w:r>
        <w:t xml:space="preserve">Il s’agit </w:t>
      </w:r>
      <w:r w:rsidRPr="00CC467B">
        <w:rPr>
          <w:highlight w:val="yellow"/>
        </w:rPr>
        <w:t>d’un reportage</w:t>
      </w:r>
      <w:r w:rsidRPr="00CC467B">
        <w:t xml:space="preserve"> </w:t>
      </w:r>
      <w:r w:rsidRPr="00CC467B">
        <w:rPr>
          <w:highlight w:val="yellow"/>
        </w:rPr>
        <w:t>sur la semaine sans écran</w:t>
      </w:r>
      <w:r>
        <w:t xml:space="preserve">, devant </w:t>
      </w:r>
      <w:r w:rsidRPr="00CC467B">
        <w:t>lesquels les enfants passent trop de temps.</w:t>
      </w:r>
    </w:p>
    <w:p w:rsidR="004A4F7C" w:rsidRDefault="0018375E" w:rsidP="00CC467B">
      <w:pPr>
        <w:spacing w:after="0"/>
      </w:pPr>
      <w:r>
        <w:t xml:space="preserve">C’est une semaine de </w:t>
      </w:r>
      <w:r w:rsidRPr="00CC467B">
        <w:rPr>
          <w:highlight w:val="yellow"/>
        </w:rPr>
        <w:t>sensibilisation proposée aux familles</w:t>
      </w:r>
      <w:r>
        <w:t xml:space="preserve">, auxquelles on prodigue des </w:t>
      </w:r>
      <w:r w:rsidRPr="00CC467B">
        <w:rPr>
          <w:highlight w:val="yellow"/>
        </w:rPr>
        <w:t>conseils</w:t>
      </w:r>
      <w:r>
        <w:t>.</w:t>
      </w:r>
    </w:p>
    <w:p w:rsidR="0018375E" w:rsidRDefault="0018375E" w:rsidP="00CC467B">
      <w:pPr>
        <w:spacing w:after="0"/>
      </w:pPr>
    </w:p>
    <w:p w:rsidR="0018375E" w:rsidRDefault="0018375E" w:rsidP="00CC467B">
      <w:pPr>
        <w:spacing w:after="0"/>
      </w:pPr>
      <w:r>
        <w:t>B1</w:t>
      </w:r>
    </w:p>
    <w:p w:rsidR="0018375E" w:rsidRPr="0018375E" w:rsidRDefault="0018375E" w:rsidP="00CC467B">
      <w:pPr>
        <w:spacing w:after="0"/>
        <w:rPr>
          <w:i/>
        </w:rPr>
      </w:pPr>
      <w:r w:rsidRPr="0018375E">
        <w:rPr>
          <w:i/>
        </w:rPr>
        <w:t>Les informations principales ont été relevées.</w:t>
      </w:r>
    </w:p>
    <w:p w:rsidR="0018375E" w:rsidRPr="0018375E" w:rsidRDefault="0018375E" w:rsidP="00CC467B">
      <w:pPr>
        <w:spacing w:after="0"/>
        <w:rPr>
          <w:i/>
        </w:rPr>
      </w:pPr>
      <w:r w:rsidRPr="0018375E">
        <w:rPr>
          <w:i/>
        </w:rPr>
        <w:t>L’essentiel a été compris.</w:t>
      </w:r>
    </w:p>
    <w:p w:rsidR="0018375E" w:rsidRPr="0018375E" w:rsidRDefault="0018375E" w:rsidP="00CC467B">
      <w:pPr>
        <w:spacing w:after="0"/>
        <w:rPr>
          <w:i/>
        </w:rPr>
      </w:pPr>
      <w:r w:rsidRPr="0018375E">
        <w:rPr>
          <w:i/>
        </w:rPr>
        <w:t>Compréhension satisfaisante.</w:t>
      </w:r>
    </w:p>
    <w:p w:rsidR="0018375E" w:rsidRDefault="0018375E" w:rsidP="00CC467B">
      <w:pPr>
        <w:spacing w:after="0"/>
      </w:pPr>
      <w:r>
        <w:t>Le candidat a su relever les points principaux de la discussion (contexte, objet, interlocuteurs et, éventuellement, conclusion de l’échange).</w:t>
      </w:r>
    </w:p>
    <w:p w:rsidR="0018375E" w:rsidRDefault="0018375E" w:rsidP="00CC467B">
      <w:pPr>
        <w:spacing w:after="0"/>
      </w:pPr>
      <w:r>
        <w:t>Compréhension satisfaisante.</w:t>
      </w:r>
    </w:p>
    <w:p w:rsidR="0018375E" w:rsidRDefault="0018375E" w:rsidP="00CC467B">
      <w:pPr>
        <w:spacing w:after="0"/>
      </w:pPr>
      <w:r>
        <w:t>LV1 – 8 points</w:t>
      </w:r>
    </w:p>
    <w:p w:rsidR="0018375E" w:rsidRDefault="0018375E" w:rsidP="00CC467B">
      <w:pPr>
        <w:spacing w:after="0"/>
      </w:pPr>
      <w:r>
        <w:t>LV2 – 10 points</w:t>
      </w:r>
    </w:p>
    <w:p w:rsidR="0018375E" w:rsidRDefault="0018375E" w:rsidP="00CC467B">
      <w:pPr>
        <w:spacing w:after="0"/>
      </w:pPr>
      <w:r>
        <w:t xml:space="preserve">Il s’agit d’un reportage sur la semaine sans écran. </w:t>
      </w:r>
      <w:r w:rsidR="00CC467B" w:rsidRPr="00CC467B">
        <w:t xml:space="preserve">C’est une semaine de sensibilisation proposée aux familles. </w:t>
      </w:r>
      <w:r w:rsidRPr="00CC467B">
        <w:t>Les enf</w:t>
      </w:r>
      <w:r>
        <w:t xml:space="preserve">ants notamment passent trop de temps </w:t>
      </w:r>
      <w:r w:rsidRPr="00BD4AC3">
        <w:rPr>
          <w:highlight w:val="yellow"/>
        </w:rPr>
        <w:t xml:space="preserve">devant la télévision ou à jouer à des jeux </w:t>
      </w:r>
      <w:proofErr w:type="spellStart"/>
      <w:r w:rsidRPr="00BD4AC3">
        <w:rPr>
          <w:highlight w:val="yellow"/>
        </w:rPr>
        <w:t>vidéos</w:t>
      </w:r>
      <w:proofErr w:type="spellEnd"/>
      <w:r w:rsidRPr="00BD4AC3">
        <w:rPr>
          <w:highlight w:val="yellow"/>
        </w:rPr>
        <w:t>.</w:t>
      </w:r>
    </w:p>
    <w:p w:rsidR="0018375E" w:rsidRDefault="0018375E" w:rsidP="00CC467B">
      <w:pPr>
        <w:spacing w:after="0"/>
      </w:pPr>
      <w:r w:rsidRPr="00BD4AC3">
        <w:rPr>
          <w:highlight w:val="yellow"/>
        </w:rPr>
        <w:t>Il y a un impact sur leur santé</w:t>
      </w:r>
      <w:r>
        <w:t>.</w:t>
      </w:r>
    </w:p>
    <w:p w:rsidR="00CC467B" w:rsidRDefault="0018375E" w:rsidP="00CC467B">
      <w:pPr>
        <w:spacing w:after="0"/>
      </w:pPr>
      <w:r>
        <w:t xml:space="preserve">Quelques conseils sont donnés aux parents : </w:t>
      </w:r>
      <w:r w:rsidRPr="00BD4AC3">
        <w:rPr>
          <w:highlight w:val="yellow"/>
        </w:rPr>
        <w:t>pas de télévision ou un ordinateur dans la chambre</w:t>
      </w:r>
      <w:r>
        <w:t xml:space="preserve"> des enfants et </w:t>
      </w:r>
      <w:r w:rsidR="00CC467B" w:rsidRPr="00BD4AC3">
        <w:rPr>
          <w:highlight w:val="yellow"/>
        </w:rPr>
        <w:t>on ne mange pas</w:t>
      </w:r>
      <w:r w:rsidRPr="00BD4AC3">
        <w:rPr>
          <w:highlight w:val="yellow"/>
        </w:rPr>
        <w:t xml:space="preserve"> devant la télévision</w:t>
      </w:r>
      <w:r>
        <w:t xml:space="preserve">. </w:t>
      </w:r>
    </w:p>
    <w:p w:rsidR="00CC467B" w:rsidRDefault="00CC467B" w:rsidP="00CC467B">
      <w:pPr>
        <w:spacing w:after="0"/>
      </w:pPr>
    </w:p>
    <w:p w:rsidR="00CC467B" w:rsidRDefault="00CC467B" w:rsidP="00CC467B">
      <w:pPr>
        <w:spacing w:after="0"/>
      </w:pPr>
    </w:p>
    <w:p w:rsidR="00CC467B" w:rsidRDefault="00CC467B" w:rsidP="00CC467B">
      <w:pPr>
        <w:spacing w:after="0"/>
      </w:pPr>
    </w:p>
    <w:p w:rsidR="00CC467B" w:rsidRDefault="00CC467B" w:rsidP="00CC467B">
      <w:pPr>
        <w:spacing w:after="0"/>
      </w:pPr>
      <w:r>
        <w:t>B2</w:t>
      </w:r>
    </w:p>
    <w:p w:rsidR="00CC467B" w:rsidRPr="00CC467B" w:rsidRDefault="00CC467B" w:rsidP="00CC467B">
      <w:pPr>
        <w:spacing w:after="0"/>
        <w:rPr>
          <w:i/>
        </w:rPr>
      </w:pPr>
      <w:r w:rsidRPr="00CC467B">
        <w:rPr>
          <w:i/>
        </w:rPr>
        <w:t>Des détails significatifs du document ont été relevés et restitués conformément à sa logique interne.</w:t>
      </w:r>
    </w:p>
    <w:p w:rsidR="00CC467B" w:rsidRPr="00CC467B" w:rsidRDefault="00CC467B" w:rsidP="00CC467B">
      <w:pPr>
        <w:spacing w:after="0"/>
        <w:rPr>
          <w:i/>
        </w:rPr>
      </w:pPr>
      <w:r w:rsidRPr="00CC467B">
        <w:rPr>
          <w:i/>
        </w:rPr>
        <w:t>Le contenu informatif a été compris, ainsi que l’attitude du locuteur (ton, humour, points de vue, etc.). Compréhension fine.</w:t>
      </w:r>
    </w:p>
    <w:p w:rsidR="00CC467B" w:rsidRDefault="00CC467B" w:rsidP="00CC467B">
      <w:pPr>
        <w:spacing w:after="0"/>
      </w:pPr>
      <w:r>
        <w:t>Le candidat a saisi et relevé un nombre suffisant de détails significatifs (relations entre les interlocuteurs, tenants et aboutissants, attitude des locuteurs, ton, humour, points de vue, etc.).</w:t>
      </w:r>
    </w:p>
    <w:p w:rsidR="00CC467B" w:rsidRDefault="00CC467B" w:rsidP="00CC467B">
      <w:pPr>
        <w:spacing w:after="0"/>
      </w:pPr>
      <w:r>
        <w:t>Compréhension fine.</w:t>
      </w:r>
    </w:p>
    <w:p w:rsidR="00CC467B" w:rsidRDefault="00CC467B" w:rsidP="00CC467B">
      <w:pPr>
        <w:spacing w:after="0"/>
      </w:pPr>
    </w:p>
    <w:p w:rsidR="00CC467B" w:rsidRDefault="00CC467B" w:rsidP="00CC467B">
      <w:pPr>
        <w:spacing w:after="0"/>
        <w:ind w:firstLine="426"/>
      </w:pPr>
      <w:r>
        <w:t xml:space="preserve">Des présentateurs d’un </w:t>
      </w:r>
      <w:r w:rsidRPr="00CC467B">
        <w:rPr>
          <w:highlight w:val="yellow"/>
        </w:rPr>
        <w:t>journal télévisé</w:t>
      </w:r>
      <w:r>
        <w:t xml:space="preserve"> lancent un r</w:t>
      </w:r>
      <w:r w:rsidRPr="003C1C9B">
        <w:t>eportage</w:t>
      </w:r>
      <w:r>
        <w:t xml:space="preserve"> qui présente une semaine d’action (financée par une association qui souhaite que les enfants ne soient pas exposés à la publicité) proposée aux </w:t>
      </w:r>
      <w:r w:rsidRPr="00CC467B">
        <w:rPr>
          <w:highlight w:val="yellow"/>
        </w:rPr>
        <w:t>parents qui en ont assez que les écrans prennent une place trop importante dans leur vie de famille</w:t>
      </w:r>
      <w:r>
        <w:t xml:space="preserve">. Il s’agit d’essayer de passer toute une semaine sans écran (cette action est censée s’arrêter le dimanche suivant, le 10). </w:t>
      </w:r>
    </w:p>
    <w:p w:rsidR="00CC467B" w:rsidRDefault="00CC467B" w:rsidP="00CC467B">
      <w:pPr>
        <w:spacing w:after="0"/>
        <w:ind w:firstLine="426"/>
      </w:pPr>
      <w:r w:rsidRPr="00CC467B">
        <w:rPr>
          <w:highlight w:val="yellow"/>
        </w:rPr>
        <w:t>La voix-off dans le reportage</w:t>
      </w:r>
      <w:r>
        <w:t xml:space="preserve"> rappelle que </w:t>
      </w:r>
      <w:r w:rsidRPr="00CC467B">
        <w:rPr>
          <w:highlight w:val="yellow"/>
        </w:rPr>
        <w:t>les enfants de plus de deux ans</w:t>
      </w:r>
      <w:r>
        <w:t xml:space="preserve"> </w:t>
      </w:r>
      <w:r w:rsidRPr="00CC467B">
        <w:rPr>
          <w:highlight w:val="yellow"/>
        </w:rPr>
        <w:t>ne devraient passer qu’une ou deux heures par jour</w:t>
      </w:r>
      <w:r>
        <w:t xml:space="preserve"> devant les écrans (</w:t>
      </w:r>
      <w:r w:rsidRPr="00CC467B">
        <w:rPr>
          <w:highlight w:val="yellow"/>
        </w:rPr>
        <w:t>tablettes, téléphones, télévision, ordinateurs</w:t>
      </w:r>
      <w:r>
        <w:t>…) et qu’</w:t>
      </w:r>
      <w:r w:rsidRPr="00CC467B">
        <w:rPr>
          <w:highlight w:val="yellow"/>
        </w:rPr>
        <w:t>aujourd’hui, les enfants et les adolescents y passent environ sept heures par jour</w:t>
      </w:r>
      <w:r>
        <w:t xml:space="preserve"> (cela inclut le temps passé à </w:t>
      </w:r>
      <w:r w:rsidRPr="00CC467B">
        <w:rPr>
          <w:highlight w:val="yellow"/>
        </w:rPr>
        <w:t xml:space="preserve">jouer à des jeux </w:t>
      </w:r>
      <w:proofErr w:type="spellStart"/>
      <w:r w:rsidRPr="00CC467B">
        <w:rPr>
          <w:highlight w:val="yellow"/>
        </w:rPr>
        <w:t>vidéos</w:t>
      </w:r>
      <w:proofErr w:type="spellEnd"/>
      <w:r>
        <w:t>). Même si certains médias de bonne qualité proposent des divertissements amusants et ouvrent les enfants à d’autres cultures ou valeurs sociales, trop de temps devant les écrans a un impact sur leur santé (cela peut notamment entraîner des problèmes d’</w:t>
      </w:r>
      <w:r w:rsidRPr="00CC467B">
        <w:rPr>
          <w:highlight w:val="yellow"/>
        </w:rPr>
        <w:t>obésité</w:t>
      </w:r>
      <w:r>
        <w:t xml:space="preserve"> et </w:t>
      </w:r>
      <w:r w:rsidRPr="00CC467B">
        <w:rPr>
          <w:highlight w:val="yellow"/>
        </w:rPr>
        <w:t>troubles du sommeil</w:t>
      </w:r>
      <w:r>
        <w:t xml:space="preserve">), sur </w:t>
      </w:r>
      <w:r w:rsidRPr="00BD4AC3">
        <w:rPr>
          <w:highlight w:val="yellow"/>
        </w:rPr>
        <w:t>leurs résultats scolaires</w:t>
      </w:r>
      <w:r>
        <w:t xml:space="preserve"> (qui peuvent baisser) et </w:t>
      </w:r>
      <w:r w:rsidRPr="00CC467B">
        <w:rPr>
          <w:highlight w:val="yellow"/>
        </w:rPr>
        <w:t>conduire à des problèmes comportementaux</w:t>
      </w:r>
      <w:r>
        <w:t>.</w:t>
      </w:r>
    </w:p>
    <w:p w:rsidR="00CC467B" w:rsidRDefault="00CC467B" w:rsidP="00CC467B">
      <w:pPr>
        <w:spacing w:after="0"/>
        <w:ind w:firstLine="426"/>
      </w:pPr>
      <w:r>
        <w:t xml:space="preserve">Quelques conseils sont donnés aux parents : il ne faut pas qu’il y ait une télévision ou un ordinateur dans la chambre des enfants et il faut les empêcher de manger devant la télévision. </w:t>
      </w:r>
      <w:r w:rsidRPr="00CC467B">
        <w:rPr>
          <w:highlight w:val="yellow"/>
        </w:rPr>
        <w:t>Il faut aussi que les parents montrent l’exemple</w:t>
      </w:r>
      <w:r>
        <w:t xml:space="preserve"> et proposent des </w:t>
      </w:r>
      <w:r w:rsidRPr="00CC467B">
        <w:rPr>
          <w:highlight w:val="yellow"/>
        </w:rPr>
        <w:t>activités amusantes à faire en famille</w:t>
      </w:r>
      <w:r>
        <w:t>.</w:t>
      </w:r>
    </w:p>
    <w:p w:rsidR="00CC467B" w:rsidRDefault="00CC467B" w:rsidP="00CC467B">
      <w:pPr>
        <w:spacing w:after="0"/>
        <w:ind w:firstLine="426"/>
      </w:pPr>
      <w:r w:rsidRPr="00CC467B">
        <w:rPr>
          <w:highlight w:val="yellow"/>
        </w:rPr>
        <w:lastRenderedPageBreak/>
        <w:t>Au lancement et à la conclusion du reportage</w:t>
      </w:r>
      <w:r>
        <w:t xml:space="preserve">, </w:t>
      </w:r>
      <w:r w:rsidRPr="00CC467B">
        <w:rPr>
          <w:highlight w:val="yellow"/>
        </w:rPr>
        <w:t>les deux présentateurs en plateau</w:t>
      </w:r>
      <w:r>
        <w:t xml:space="preserve">, </w:t>
      </w:r>
      <w:r w:rsidRPr="00CC467B">
        <w:rPr>
          <w:highlight w:val="yellow"/>
        </w:rPr>
        <w:t>peu convaincus</w:t>
      </w:r>
      <w:r>
        <w:t xml:space="preserve">, </w:t>
      </w:r>
      <w:r w:rsidRPr="00CC467B">
        <w:rPr>
          <w:highlight w:val="yellow"/>
        </w:rPr>
        <w:t>souhaitent bonne chance aux parents</w:t>
      </w:r>
      <w:r>
        <w:t xml:space="preserve"> qui se lanceront dans l’aventure.</w:t>
      </w:r>
    </w:p>
    <w:p w:rsidR="00CC467B" w:rsidRDefault="00CC467B" w:rsidP="00CC467B">
      <w:pPr>
        <w:spacing w:after="0"/>
      </w:pPr>
    </w:p>
    <w:p w:rsidR="00CC467B" w:rsidRDefault="00BD4AC3" w:rsidP="00CC467B">
      <w:pPr>
        <w:spacing w:after="0"/>
      </w:pPr>
      <w:r>
        <w:t>18</w:t>
      </w:r>
      <w:r w:rsidR="00CC467B">
        <w:t xml:space="preserve"> détails significatifs – 8 pour avoir B2</w:t>
      </w:r>
    </w:p>
    <w:p w:rsidR="0018375E" w:rsidRDefault="0018375E" w:rsidP="00CC467B">
      <w:pPr>
        <w:spacing w:after="0"/>
      </w:pPr>
    </w:p>
    <w:p w:rsidR="0018375E" w:rsidRPr="004A4F7C" w:rsidRDefault="0018375E" w:rsidP="00CC467B">
      <w:pPr>
        <w:spacing w:after="0"/>
      </w:pPr>
    </w:p>
    <w:sectPr w:rsidR="0018375E" w:rsidRPr="004A4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36"/>
    <w:rsid w:val="000A2463"/>
    <w:rsid w:val="0018375E"/>
    <w:rsid w:val="003C1C9B"/>
    <w:rsid w:val="003D2B05"/>
    <w:rsid w:val="004A4F7C"/>
    <w:rsid w:val="004F4CF4"/>
    <w:rsid w:val="007832D6"/>
    <w:rsid w:val="00863883"/>
    <w:rsid w:val="00A36236"/>
    <w:rsid w:val="00A63B44"/>
    <w:rsid w:val="00B6618A"/>
    <w:rsid w:val="00BD4AC3"/>
    <w:rsid w:val="00CC467B"/>
    <w:rsid w:val="00D67C61"/>
    <w:rsid w:val="00F01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22AD9-6DE4-4790-9B18-A7FDC2A0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4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3UE_L0tUw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1283</Words>
  <Characters>7060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dc:creator>
  <cp:keywords/>
  <dc:description/>
  <cp:lastModifiedBy>Angèle</cp:lastModifiedBy>
  <cp:revision>8</cp:revision>
  <dcterms:created xsi:type="dcterms:W3CDTF">2018-04-08T16:02:00Z</dcterms:created>
  <dcterms:modified xsi:type="dcterms:W3CDTF">2018-08-13T11:55:00Z</dcterms:modified>
</cp:coreProperties>
</file>