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9B" w:rsidRPr="000F77BD" w:rsidRDefault="00BF4F9B" w:rsidP="00BF4F9B">
      <w:pPr>
        <w:rPr>
          <w:rFonts w:ascii="Bookman Old Style" w:hAnsi="Bookman Old Style"/>
          <w:b/>
          <w:u w:val="single"/>
        </w:rPr>
      </w:pPr>
      <w:r w:rsidRPr="000F77BD">
        <w:rPr>
          <w:rFonts w:ascii="Bookman Old Style" w:hAnsi="Bookman Old Style"/>
          <w:i/>
        </w:rPr>
        <w:t xml:space="preserve">Compréhension orale – </w:t>
      </w:r>
      <w:r w:rsidRPr="000F77BD">
        <w:rPr>
          <w:rFonts w:ascii="Bookman Old Style" w:hAnsi="Bookman Old Style"/>
          <w:b/>
          <w:u w:val="single"/>
        </w:rPr>
        <w:t>BAC 2017 T</w:t>
      </w:r>
      <w:r w:rsidRPr="000F77BD">
        <w:rPr>
          <w:rFonts w:ascii="Bookman Old Style" w:hAnsi="Bookman Old Style"/>
          <w:b/>
          <w:u w:val="single"/>
          <w:vertAlign w:val="superscript"/>
        </w:rPr>
        <w:t>ale</w:t>
      </w:r>
      <w:r w:rsidRPr="000F77BD">
        <w:rPr>
          <w:rFonts w:ascii="Bookman Old Style" w:hAnsi="Bookman Old Style"/>
          <w:b/>
          <w:u w:val="single"/>
        </w:rPr>
        <w:t>techno  (rattrapage)</w:t>
      </w:r>
    </w:p>
    <w:p w:rsidR="00BF4F9B" w:rsidRPr="000F77BD" w:rsidRDefault="00BF4F9B" w:rsidP="00BF4F9B">
      <w:pPr>
        <w:spacing w:after="0"/>
        <w:jc w:val="center"/>
        <w:rPr>
          <w:rFonts w:ascii="Tahoma" w:hAnsi="Tahoma" w:cs="Tahoma"/>
          <w:lang w:val="en-US"/>
        </w:rPr>
      </w:pPr>
      <w:r w:rsidRPr="000F77BD">
        <w:rPr>
          <w:rFonts w:ascii="Cooper Black" w:hAnsi="Cooper Black"/>
          <w:sz w:val="24"/>
          <w:szCs w:val="24"/>
          <w:lang w:val="en-US"/>
        </w:rPr>
        <w:t xml:space="preserve"> Lisa </w:t>
      </w:r>
      <w:r w:rsidR="000F77BD" w:rsidRPr="000F77BD">
        <w:rPr>
          <w:rFonts w:ascii="Cooper Black" w:hAnsi="Cooper Black"/>
          <w:sz w:val="24"/>
          <w:szCs w:val="24"/>
          <w:lang w:val="en-US"/>
        </w:rPr>
        <w:t xml:space="preserve">williams </w:t>
      </w:r>
      <w:r w:rsidRPr="000F77BD">
        <w:rPr>
          <w:rFonts w:ascii="Cooper Black" w:hAnsi="Cooper Black"/>
          <w:sz w:val="24"/>
          <w:szCs w:val="24"/>
          <w:lang w:val="en-US"/>
        </w:rPr>
        <w:t>talks about her American Dream</w:t>
      </w:r>
      <w:r w:rsidRPr="000F77BD">
        <w:rPr>
          <w:rFonts w:ascii="Tahoma" w:hAnsi="Tahoma" w:cs="Tahoma"/>
          <w:lang w:val="en-US"/>
        </w:rPr>
        <w:t>[00:01:32]</w:t>
      </w:r>
    </w:p>
    <w:p w:rsidR="00BF4F9B" w:rsidRPr="000F77BD" w:rsidRDefault="00BF4F9B" w:rsidP="00BF4F9B">
      <w:pPr>
        <w:spacing w:after="0"/>
        <w:jc w:val="center"/>
        <w:rPr>
          <w:rFonts w:ascii="Cooper Black" w:hAnsi="Cooper Black"/>
          <w:sz w:val="6"/>
          <w:szCs w:val="6"/>
          <w:lang w:val="en-US"/>
        </w:rPr>
      </w:pPr>
    </w:p>
    <w:p w:rsidR="00BF4F9B" w:rsidRDefault="00BF4F9B" w:rsidP="00BF4F9B">
      <w:pPr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Grille de notation</w:t>
      </w:r>
    </w:p>
    <w:p w:rsidR="00BF4F9B" w:rsidRDefault="00BF4F9B" w:rsidP="00BF4F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tbl>
      <w:tblPr>
        <w:tblW w:w="4998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6"/>
        <w:gridCol w:w="9057"/>
        <w:gridCol w:w="716"/>
      </w:tblGrid>
      <w:tr w:rsidR="00BF4F9B" w:rsidTr="009F7652">
        <w:trPr>
          <w:tblCellSpacing w:w="0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F4F9B" w:rsidRDefault="00BF4F9B" w:rsidP="009F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LV1</w:t>
            </w:r>
          </w:p>
        </w:tc>
        <w:tc>
          <w:tcPr>
            <w:tcW w:w="4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F4F9B" w:rsidRDefault="00BF4F9B" w:rsidP="009F76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Critères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F9B" w:rsidRDefault="00BF4F9B" w:rsidP="009F76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LV2</w:t>
            </w:r>
          </w:p>
        </w:tc>
      </w:tr>
      <w:tr w:rsidR="00BF4F9B" w:rsidTr="009F7652">
        <w:trPr>
          <w:tblCellSpacing w:w="0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F4F9B" w:rsidRDefault="00BF4F9B" w:rsidP="009F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4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F4F9B" w:rsidRDefault="00BF4F9B" w:rsidP="009F7652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  <w:t>Le candidat n’a pas compris le document. Il n’en a repéré que des éléments isolés, sans parvenir à établir de liens entre eux.</w:t>
            </w:r>
          </w:p>
          <w:p w:rsidR="00BF4F9B" w:rsidRDefault="00BF4F9B" w:rsidP="009F76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  <w:t>Il n’est parvenu à identifier ni le sujet / thème du document ni les interlocuteurs (fonction, rôle).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F9B" w:rsidRDefault="00BF4F9B" w:rsidP="009F76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04</w:t>
            </w:r>
          </w:p>
        </w:tc>
      </w:tr>
      <w:tr w:rsidR="00BF4F9B" w:rsidTr="009F7652">
        <w:trPr>
          <w:tblCellSpacing w:w="0" w:type="dxa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F4F9B" w:rsidRDefault="00BF4F9B" w:rsidP="009F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A1</w:t>
            </w:r>
          </w:p>
          <w:p w:rsidR="00BF4F9B" w:rsidRDefault="00BF4F9B" w:rsidP="009F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4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F4F9B" w:rsidRDefault="00BF4F9B" w:rsidP="009F7652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  <w:t>Le candidat est parvenu à relever des mots isolés, des expressions courantes et à les mettre en relation pour construire une amorce de compréhension du document. Il a compris seulement les idées / phrases les plus simples.</w:t>
            </w:r>
          </w:p>
          <w:p w:rsidR="00BF4F9B" w:rsidRDefault="00BF4F9B" w:rsidP="009F7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sym w:font="Wingdings 2" w:char="009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un monologue</w:t>
            </w:r>
          </w:p>
          <w:p w:rsidR="00BF4F9B" w:rsidRDefault="00BF4F9B" w:rsidP="00BF4F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sym w:font="Wingdings 2" w:char="009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Une femme parle de son rêve américain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F9B" w:rsidRDefault="00BF4F9B" w:rsidP="009F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A1</w:t>
            </w:r>
          </w:p>
          <w:p w:rsidR="00BF4F9B" w:rsidRDefault="00BF4F9B" w:rsidP="009F76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08</w:t>
            </w:r>
          </w:p>
        </w:tc>
      </w:tr>
      <w:tr w:rsidR="00BF4F9B" w:rsidTr="009F7652">
        <w:trPr>
          <w:tblCellSpacing w:w="0" w:type="dxa"/>
        </w:trPr>
        <w:tc>
          <w:tcPr>
            <w:tcW w:w="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4F9B" w:rsidRDefault="00BF4F9B" w:rsidP="009F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A2</w:t>
            </w:r>
          </w:p>
          <w:p w:rsidR="00BF4F9B" w:rsidRDefault="00BF4F9B" w:rsidP="009F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43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4F9B" w:rsidRDefault="00BF4F9B" w:rsidP="009F7652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  <w:t>Certaines informations ont été comprises mais le relevé est incomplet, conduisant à une compréhension encore lacunaire ou partielle.</w:t>
            </w:r>
          </w:p>
          <w:p w:rsidR="00BF4F9B" w:rsidRDefault="00BF4F9B" w:rsidP="009F7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sym w:font="Wingdings 2" w:char="009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un monologue</w:t>
            </w:r>
          </w:p>
          <w:p w:rsidR="00BF4F9B" w:rsidRDefault="00BF4F9B" w:rsidP="009F7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sym w:font="Wingdings 2" w:char="009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Une femme parle de son rêve américain</w:t>
            </w:r>
          </w:p>
          <w:p w:rsidR="00BF4F9B" w:rsidRPr="00A510E8" w:rsidRDefault="00BF4F9B" w:rsidP="009F7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sym w:font="Wingdings 2" w:char="009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Témoignage de Lisa Simmons, une femme </w:t>
            </w:r>
            <w:r w:rsidRPr="00BF4F9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  <w:t>née au Vietnam</w:t>
            </w:r>
          </w:p>
          <w:p w:rsidR="00BF4F9B" w:rsidRDefault="00BF4F9B" w:rsidP="00BF4F9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sym w:font="Wingdings 2" w:char="0096"/>
            </w:r>
            <w:r w:rsidRPr="00BF4F9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  <w:t>Est venue/ a émigré en Amérique</w:t>
            </w:r>
          </w:p>
          <w:p w:rsidR="00BF4F9B" w:rsidRDefault="00BF4F9B" w:rsidP="00BF4F9B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sym w:font="Wingdings 2" w:char="009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Elle souffre de maladie ou de handicap</w:t>
            </w:r>
          </w:p>
        </w:tc>
        <w:tc>
          <w:tcPr>
            <w:tcW w:w="3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F9B" w:rsidRDefault="00BF4F9B" w:rsidP="009F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A2</w:t>
            </w:r>
          </w:p>
          <w:p w:rsidR="00BF4F9B" w:rsidRDefault="00BF4F9B" w:rsidP="009F76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14</w:t>
            </w:r>
          </w:p>
        </w:tc>
      </w:tr>
      <w:tr w:rsidR="00BF4F9B" w:rsidTr="009F7652">
        <w:trPr>
          <w:tblCellSpacing w:w="0" w:type="dxa"/>
        </w:trPr>
        <w:tc>
          <w:tcPr>
            <w:tcW w:w="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4F9B" w:rsidRDefault="00BF4F9B" w:rsidP="009F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B1</w:t>
            </w:r>
          </w:p>
          <w:p w:rsidR="00BF4F9B" w:rsidRDefault="00BF4F9B" w:rsidP="009F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43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F4F9B" w:rsidRDefault="00BF4F9B" w:rsidP="009F7652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  <w:t>Les informations principales ont été relevées. L’essentiel a été compris. Compréhension satisfaisante.</w:t>
            </w:r>
          </w:p>
          <w:p w:rsidR="00BF4F9B" w:rsidRDefault="00BF4F9B" w:rsidP="009F7652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fr-FR"/>
              </w:rPr>
            </w:pPr>
          </w:p>
          <w:p w:rsidR="00BF4F9B" w:rsidRPr="003C44BD" w:rsidRDefault="00BF4F9B" w:rsidP="009F765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C44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sym w:font="Wingdings 2" w:char="0096"/>
            </w:r>
            <w:r w:rsidRPr="003C44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monologue/ Témoignage de Lisa Simmons, une femme </w:t>
            </w:r>
            <w:r w:rsidRPr="00BF4F9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  <w:t>née au Vietnam</w:t>
            </w:r>
            <w:r w:rsidR="00862DF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  <w:t xml:space="preserve"> le 4 juillet 1963</w:t>
            </w:r>
          </w:p>
          <w:p w:rsidR="00862DFA" w:rsidRDefault="00BF4F9B" w:rsidP="00862D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</w:pPr>
            <w:r w:rsidRPr="003C44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sym w:font="Wingdings 2" w:char="0096"/>
            </w:r>
            <w:r w:rsidR="00862DFA" w:rsidRPr="00BF4F9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  <w:t>Est venue/ a émigré en Amérique</w:t>
            </w:r>
          </w:p>
          <w:p w:rsidR="00BF4F9B" w:rsidRPr="003C44BD" w:rsidRDefault="00862DFA" w:rsidP="00862D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sym w:font="Wingdings 2" w:char="009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Elle souffre d’un </w:t>
            </w:r>
            <w:r w:rsidRPr="00862DF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  <w:t>handicap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en raison de la </w:t>
            </w:r>
            <w:r w:rsidRPr="00862DF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  <w:t>polio /maladie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contractée quand </w:t>
            </w:r>
            <w:r w:rsidRPr="00862DF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  <w:t>elle avait 3 ans</w:t>
            </w:r>
          </w:p>
          <w:p w:rsidR="00862DFA" w:rsidRDefault="00BF4F9B" w:rsidP="00862D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C44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sym w:font="Wingdings 2" w:char="0096"/>
            </w:r>
            <w:r w:rsidR="00862DF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Elle évoque la </w:t>
            </w:r>
            <w:r w:rsidR="00862DFA" w:rsidRPr="00862DF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fr-FR"/>
              </w:rPr>
              <w:t>chance d’être né / de vivre aux USA</w:t>
            </w:r>
            <w:r w:rsidR="00B6388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fr-FR"/>
              </w:rPr>
              <w:t xml:space="preserve"> / vivre le rêve américain</w:t>
            </w:r>
          </w:p>
          <w:p w:rsidR="00862DFA" w:rsidRPr="00862DFA" w:rsidRDefault="00862DFA" w:rsidP="00862DFA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3C44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sym w:font="Wingdings 2" w:char="0096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Pour elle, les USA  </w:t>
            </w:r>
            <w:r w:rsidRPr="00862DF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fr-FR"/>
              </w:rPr>
              <w:t>= opportunités, possibilités/ aspirations/ espoirs/ atteindre ses objectifs/ réaliser ses rêves</w:t>
            </w:r>
            <w:r w:rsidRPr="00862D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  <w:t xml:space="preserve">(1 </w:t>
            </w:r>
            <w:proofErr w:type="spellStart"/>
            <w:r w:rsidRPr="00862D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  <w:t>élèment</w:t>
            </w:r>
            <w:proofErr w:type="spellEnd"/>
            <w:r w:rsidRPr="00862D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  <w:t>)</w:t>
            </w:r>
          </w:p>
          <w:p w:rsidR="00BF4F9B" w:rsidRDefault="00BF4F9B" w:rsidP="009F7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F4F9B" w:rsidRDefault="00BF4F9B" w:rsidP="009F76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B1</w:t>
            </w:r>
          </w:p>
          <w:p w:rsidR="00BF4F9B" w:rsidRDefault="00BF4F9B" w:rsidP="009F76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20</w:t>
            </w:r>
          </w:p>
        </w:tc>
      </w:tr>
      <w:tr w:rsidR="00BF4F9B" w:rsidRPr="003C44BD" w:rsidTr="009F7652">
        <w:trPr>
          <w:tblCellSpacing w:w="0" w:type="dxa"/>
        </w:trPr>
        <w:tc>
          <w:tcPr>
            <w:tcW w:w="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4F9B" w:rsidRPr="003C44BD" w:rsidRDefault="00BF4F9B" w:rsidP="009F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C4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B2</w:t>
            </w:r>
          </w:p>
          <w:p w:rsidR="00BF4F9B" w:rsidRPr="003C44BD" w:rsidRDefault="00BF4F9B" w:rsidP="009F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C44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43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F4F9B" w:rsidRPr="003C44BD" w:rsidRDefault="00BF4F9B" w:rsidP="009F765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3C44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Des détails significatifs du document ont été relevés et restitués conformément à sa logique interne. Le contenu informatif a été compris, ainsi que l’attitude du locuteur (ton, humour, point de vue, etc.). Compréhension fine.</w:t>
            </w:r>
          </w:p>
          <w:p w:rsidR="00862DFA" w:rsidRPr="003C44BD" w:rsidRDefault="00862DFA" w:rsidP="00862D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C44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sym w:font="Wingdings 2" w:char="0096"/>
            </w:r>
            <w:r w:rsidRPr="003C44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monologue/ Témoignage de Lisa Simmons, une femme </w:t>
            </w:r>
            <w:r w:rsidRPr="00BF4F9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  <w:t>née au Vietnam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  <w:t xml:space="preserve"> le 4 juillet 1963</w:t>
            </w:r>
          </w:p>
          <w:p w:rsidR="00862DFA" w:rsidRDefault="00862DFA" w:rsidP="00862D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</w:pPr>
            <w:r w:rsidRPr="003C44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sym w:font="Wingdings 2" w:char="0096"/>
            </w:r>
            <w:r w:rsidRPr="00BF4F9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  <w:t>Est venue/ a émigré en Amérique</w:t>
            </w:r>
          </w:p>
          <w:p w:rsidR="00862DFA" w:rsidRDefault="00862DFA" w:rsidP="00862D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sym w:font="Wingdings 2" w:char="009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Elle souffre d’un </w:t>
            </w:r>
            <w:r w:rsidRPr="00862DF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  <w:t>handicap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en raison de la </w:t>
            </w:r>
            <w:r w:rsidRPr="00862DF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  <w:t>polio /maladie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contractée quand </w:t>
            </w:r>
            <w:r w:rsidRPr="00862DF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fr-FR"/>
              </w:rPr>
              <w:t>elle avait 3 ans</w:t>
            </w:r>
          </w:p>
          <w:p w:rsidR="00862DFA" w:rsidRDefault="00862DFA" w:rsidP="00862D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88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fr-FR"/>
              </w:rPr>
              <w:sym w:font="Wingdings 2" w:char="0096"/>
            </w:r>
            <w:r w:rsidRPr="00B6388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fr-FR"/>
              </w:rPr>
              <w:t xml:space="preserve"> Polio = maladie qui attaque / endommage les nerfs</w:t>
            </w:r>
            <w:r w:rsidR="00B63880" w:rsidRPr="00B6388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fr-FR"/>
              </w:rPr>
              <w:t xml:space="preserve"> /maladie mortelle</w:t>
            </w:r>
            <w:r w:rsidR="00B63880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(1 élément)</w:t>
            </w:r>
          </w:p>
          <w:p w:rsidR="00862DFA" w:rsidRPr="003C44BD" w:rsidRDefault="00862DFA" w:rsidP="00862D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C44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sym w:font="Wingdings 2" w:char="0096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Elle </w:t>
            </w:r>
            <w:r w:rsidR="00B63880" w:rsidRPr="00B6388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fr-FR"/>
              </w:rPr>
              <w:t xml:space="preserve">est </w:t>
            </w:r>
            <w:r w:rsidRPr="00B6388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fr-FR"/>
              </w:rPr>
              <w:t>paralysé</w:t>
            </w:r>
            <w:r w:rsidR="00B63880" w:rsidRPr="00B6388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fr-FR"/>
              </w:rPr>
              <w:t>e</w:t>
            </w:r>
            <w:r w:rsidR="00B63880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des membres inférieurs/ à partir du genou</w:t>
            </w:r>
          </w:p>
          <w:p w:rsidR="00862DFA" w:rsidRPr="00B63880" w:rsidRDefault="00862DFA" w:rsidP="00862DFA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fr-FR"/>
              </w:rPr>
            </w:pPr>
            <w:r w:rsidRPr="003C44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sym w:font="Wingdings 2" w:char="0096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Elle évoque la </w:t>
            </w:r>
            <w:r w:rsidRPr="00862DF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fr-FR"/>
              </w:rPr>
              <w:t>chance d’être né / de vivre aux USA</w:t>
            </w:r>
            <w:r w:rsidR="00B63880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car </w:t>
            </w:r>
            <w:r w:rsidR="00B63880" w:rsidRPr="00B6388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fr-FR"/>
              </w:rPr>
              <w:t>possibilité d’atteindre ses objectifs/ réaliser ses rêves</w:t>
            </w:r>
          </w:p>
          <w:p w:rsidR="00BF4F9B" w:rsidRPr="00B63880" w:rsidRDefault="00862DFA" w:rsidP="009F76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fr-FR"/>
              </w:rPr>
            </w:pPr>
            <w:r w:rsidRPr="003C44B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sym w:font="Wingdings 2" w:char="0096"/>
            </w:r>
            <w:r w:rsidR="00B63880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Elle n’est </w:t>
            </w:r>
            <w:r w:rsidR="00B63880" w:rsidRPr="00B6388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fr-FR"/>
              </w:rPr>
              <w:t>pas considérée comme une femme handicapée</w:t>
            </w:r>
            <w:r w:rsidR="00B63880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mais comme </w:t>
            </w:r>
            <w:r w:rsidR="00B63880" w:rsidRPr="00B6388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fr-FR"/>
              </w:rPr>
              <w:t xml:space="preserve">une  personne qui a </w:t>
            </w:r>
            <w:r w:rsidR="00B6388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fr-FR"/>
              </w:rPr>
              <w:t xml:space="preserve">des </w:t>
            </w:r>
            <w:r w:rsidR="00B63880" w:rsidRPr="00B6388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fr-FR"/>
              </w:rPr>
              <w:t>opportunités, possibilités/ aspirations</w:t>
            </w:r>
          </w:p>
          <w:p w:rsidR="00BF4F9B" w:rsidRPr="003C44BD" w:rsidRDefault="00BF4F9B" w:rsidP="00862D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F9B" w:rsidRPr="003C44BD" w:rsidRDefault="00BF4F9B" w:rsidP="009F7652">
            <w:pPr>
              <w:spacing w:after="0"/>
              <w:rPr>
                <w:rFonts w:ascii="Arial" w:eastAsia="Times New Roman" w:hAnsi="Arial" w:cs="Arial"/>
                <w:i/>
                <w:iCs/>
                <w:sz w:val="18"/>
                <w:szCs w:val="18"/>
                <w:u w:val="single"/>
                <w:lang w:eastAsia="fr-FR"/>
              </w:rPr>
            </w:pPr>
          </w:p>
        </w:tc>
      </w:tr>
    </w:tbl>
    <w:p w:rsidR="00BF4F9B" w:rsidRDefault="00BF4F9B" w:rsidP="00BF4F9B"/>
    <w:p w:rsidR="00D856E3" w:rsidRDefault="00D856E3">
      <w:r>
        <w:br w:type="page"/>
      </w:r>
    </w:p>
    <w:p w:rsidR="00D856E3" w:rsidRPr="00F2338F" w:rsidRDefault="00D856E3" w:rsidP="00D856E3">
      <w:pPr>
        <w:jc w:val="center"/>
        <w:rPr>
          <w:b/>
          <w:sz w:val="32"/>
          <w:szCs w:val="32"/>
          <w:lang w:val="en-US"/>
        </w:rPr>
      </w:pPr>
      <w:r w:rsidRPr="00F2338F">
        <w:rPr>
          <w:b/>
          <w:sz w:val="32"/>
          <w:szCs w:val="32"/>
          <w:lang w:val="en-US"/>
        </w:rPr>
        <w:lastRenderedPageBreak/>
        <w:t xml:space="preserve">My American dream </w:t>
      </w:r>
      <w:proofErr w:type="gramStart"/>
      <w:r w:rsidRPr="00F2338F">
        <w:rPr>
          <w:b/>
          <w:sz w:val="32"/>
          <w:szCs w:val="32"/>
          <w:lang w:val="en-US"/>
        </w:rPr>
        <w:t>By</w:t>
      </w:r>
      <w:proofErr w:type="gramEnd"/>
      <w:r w:rsidRPr="00F2338F"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lisa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williams</w:t>
      </w:r>
      <w:proofErr w:type="spellEnd"/>
    </w:p>
    <w:p w:rsidR="00D856E3" w:rsidRPr="00F2338F" w:rsidRDefault="00D856E3" w:rsidP="00D856E3">
      <w:pPr>
        <w:spacing w:after="0"/>
        <w:rPr>
          <w:lang w:val="en-US"/>
        </w:rPr>
      </w:pPr>
      <w:r w:rsidRPr="00F2338F">
        <w:rPr>
          <w:lang w:val="en-US"/>
        </w:rPr>
        <w:t xml:space="preserve">I actually believe that you win life's lottery when you were born and for those of us who were not born in the United States I'm a very fortunate </w:t>
      </w:r>
      <w:proofErr w:type="spellStart"/>
      <w:r w:rsidRPr="00F2338F">
        <w:rPr>
          <w:lang w:val="en-US"/>
        </w:rPr>
        <w:t>Americanand</w:t>
      </w:r>
      <w:proofErr w:type="spellEnd"/>
      <w:r w:rsidRPr="00F2338F">
        <w:rPr>
          <w:lang w:val="en-US"/>
        </w:rPr>
        <w:t xml:space="preserve"> I would like to talk to you about the American dream. We all start off with a blank page when we were born and all parents have hopes </w:t>
      </w:r>
      <w:proofErr w:type="spellStart"/>
      <w:r w:rsidRPr="00F2338F">
        <w:rPr>
          <w:lang w:val="en-US"/>
        </w:rPr>
        <w:t>andaspirations</w:t>
      </w:r>
      <w:proofErr w:type="spellEnd"/>
      <w:r w:rsidRPr="00F2338F">
        <w:rPr>
          <w:lang w:val="en-US"/>
        </w:rPr>
        <w:t xml:space="preserve"> that their child will live and fulfill their dreams and they will accomplish all their </w:t>
      </w:r>
      <w:proofErr w:type="spellStart"/>
      <w:r w:rsidRPr="00F2338F">
        <w:rPr>
          <w:lang w:val="en-US"/>
        </w:rPr>
        <w:t>goals.That's</w:t>
      </w:r>
      <w:proofErr w:type="spellEnd"/>
      <w:r w:rsidRPr="00F2338F">
        <w:rPr>
          <w:lang w:val="en-US"/>
        </w:rPr>
        <w:t xml:space="preserve"> the dream that I have for my child.</w:t>
      </w:r>
    </w:p>
    <w:p w:rsidR="00D856E3" w:rsidRPr="00F2338F" w:rsidRDefault="00D856E3" w:rsidP="00D856E3">
      <w:pPr>
        <w:spacing w:after="0"/>
        <w:rPr>
          <w:lang w:val="en-US"/>
        </w:rPr>
      </w:pPr>
      <w:r w:rsidRPr="00F2338F">
        <w:rPr>
          <w:lang w:val="en-US"/>
        </w:rPr>
        <w:t xml:space="preserve">My page starts off </w:t>
      </w:r>
      <w:proofErr w:type="gramStart"/>
      <w:r w:rsidRPr="00F2338F">
        <w:rPr>
          <w:lang w:val="en-US"/>
        </w:rPr>
        <w:t>blank .</w:t>
      </w:r>
      <w:proofErr w:type="gramEnd"/>
      <w:r w:rsidRPr="00F2338F">
        <w:rPr>
          <w:lang w:val="en-US"/>
        </w:rPr>
        <w:t xml:space="preserve"> It starts off </w:t>
      </w:r>
      <w:proofErr w:type="spellStart"/>
      <w:proofErr w:type="gramStart"/>
      <w:r w:rsidRPr="00F2338F">
        <w:rPr>
          <w:lang w:val="en-US"/>
        </w:rPr>
        <w:t>july</w:t>
      </w:r>
      <w:proofErr w:type="spellEnd"/>
      <w:proofErr w:type="gramEnd"/>
      <w:r w:rsidRPr="00F2338F">
        <w:rPr>
          <w:lang w:val="en-US"/>
        </w:rPr>
        <w:t xml:space="preserve"> 4th, 1963 in Saigon, Vietnam.</w:t>
      </w:r>
    </w:p>
    <w:p w:rsidR="00D856E3" w:rsidRPr="00F2338F" w:rsidRDefault="00D856E3" w:rsidP="00D856E3">
      <w:pPr>
        <w:spacing w:after="0"/>
        <w:rPr>
          <w:lang w:val="en-US"/>
        </w:rPr>
      </w:pPr>
      <w:r w:rsidRPr="00F2338F">
        <w:rPr>
          <w:lang w:val="en-US"/>
        </w:rPr>
        <w:t xml:space="preserve">My blank page would have looked very different had I stayed in Vietnam </w:t>
      </w:r>
      <w:proofErr w:type="spellStart"/>
      <w:r w:rsidRPr="00F2338F">
        <w:rPr>
          <w:lang w:val="en-US"/>
        </w:rPr>
        <w:t>vs</w:t>
      </w:r>
      <w:proofErr w:type="spellEnd"/>
      <w:r w:rsidRPr="00F2338F">
        <w:rPr>
          <w:lang w:val="en-US"/>
        </w:rPr>
        <w:t xml:space="preserve"> coming to </w:t>
      </w:r>
      <w:proofErr w:type="spellStart"/>
      <w:r w:rsidRPr="00F2338F">
        <w:rPr>
          <w:lang w:val="en-US"/>
        </w:rPr>
        <w:t>theUnited</w:t>
      </w:r>
      <w:proofErr w:type="spellEnd"/>
      <w:r w:rsidRPr="00F2338F">
        <w:rPr>
          <w:lang w:val="en-US"/>
        </w:rPr>
        <w:t xml:space="preserve"> States. </w:t>
      </w:r>
    </w:p>
    <w:p w:rsidR="00D856E3" w:rsidRPr="00F2338F" w:rsidRDefault="00D856E3" w:rsidP="00D856E3">
      <w:pPr>
        <w:spacing w:after="0"/>
        <w:rPr>
          <w:lang w:val="en-US"/>
        </w:rPr>
      </w:pPr>
      <w:r w:rsidRPr="00F2338F">
        <w:rPr>
          <w:lang w:val="en-US"/>
        </w:rPr>
        <w:t xml:space="preserve">My blank page starts with being born in Vietnam and at the age of </w:t>
      </w:r>
      <w:proofErr w:type="gramStart"/>
      <w:r w:rsidRPr="00F2338F">
        <w:rPr>
          <w:lang w:val="en-US"/>
        </w:rPr>
        <w:t>three  I</w:t>
      </w:r>
      <w:proofErr w:type="gramEnd"/>
      <w:r w:rsidRPr="00F2338F">
        <w:rPr>
          <w:lang w:val="en-US"/>
        </w:rPr>
        <w:t xml:space="preserve"> contracted polio.</w:t>
      </w:r>
    </w:p>
    <w:p w:rsidR="00D856E3" w:rsidRPr="00F2338F" w:rsidRDefault="00D856E3" w:rsidP="00D856E3">
      <w:pPr>
        <w:spacing w:after="0"/>
        <w:rPr>
          <w:lang w:val="en-US"/>
        </w:rPr>
      </w:pPr>
      <w:r w:rsidRPr="00F2338F">
        <w:rPr>
          <w:lang w:val="en-US"/>
        </w:rPr>
        <w:t>Polio is a ...a very ...could be ...very deadly disease. It's a virus that attacks and damages your</w:t>
      </w:r>
    </w:p>
    <w:p w:rsidR="00D856E3" w:rsidRPr="00F2338F" w:rsidRDefault="00D856E3" w:rsidP="00D856E3">
      <w:pPr>
        <w:spacing w:after="0"/>
        <w:rPr>
          <w:lang w:val="en-US"/>
        </w:rPr>
      </w:pPr>
      <w:proofErr w:type="gramStart"/>
      <w:r w:rsidRPr="00F2338F">
        <w:rPr>
          <w:lang w:val="en-US"/>
        </w:rPr>
        <w:t>nerves</w:t>
      </w:r>
      <w:proofErr w:type="gramEnd"/>
      <w:r w:rsidRPr="00F2338F">
        <w:rPr>
          <w:lang w:val="en-US"/>
        </w:rPr>
        <w:t xml:space="preserve"> and it can cause partial or permanent </w:t>
      </w:r>
      <w:proofErr w:type="spellStart"/>
      <w:r w:rsidRPr="00F2338F">
        <w:rPr>
          <w:lang w:val="en-US"/>
        </w:rPr>
        <w:t>paralysis.And</w:t>
      </w:r>
      <w:proofErr w:type="spellEnd"/>
      <w:r w:rsidRPr="00F2338F">
        <w:rPr>
          <w:lang w:val="en-US"/>
        </w:rPr>
        <w:t xml:space="preserve"> in my case I have partial paralysis from </w:t>
      </w:r>
    </w:p>
    <w:p w:rsidR="00D856E3" w:rsidRDefault="00D856E3" w:rsidP="00D856E3">
      <w:pPr>
        <w:spacing w:after="0"/>
      </w:pPr>
      <w:proofErr w:type="gramStart"/>
      <w:r w:rsidRPr="00F2338F">
        <w:rPr>
          <w:lang w:val="en-US"/>
        </w:rPr>
        <w:t>the</w:t>
      </w:r>
      <w:proofErr w:type="gramEnd"/>
      <w:r w:rsidRPr="00F2338F">
        <w:rPr>
          <w:lang w:val="en-US"/>
        </w:rPr>
        <w:t xml:space="preserve"> knee to my ankle and I have permanent paralysis from my knee down. </w:t>
      </w:r>
      <w:r>
        <w:t xml:space="preserve">And </w:t>
      </w:r>
      <w:proofErr w:type="spellStart"/>
      <w:r>
        <w:t>so</w:t>
      </w:r>
      <w:proofErr w:type="spellEnd"/>
      <w:r>
        <w:t xml:space="preserve"> I wear a </w:t>
      </w:r>
      <w:proofErr w:type="spellStart"/>
      <w:r>
        <w:t>leg</w:t>
      </w:r>
      <w:proofErr w:type="spellEnd"/>
    </w:p>
    <w:p w:rsidR="00D856E3" w:rsidRPr="00F2338F" w:rsidRDefault="00D856E3" w:rsidP="00D856E3">
      <w:pPr>
        <w:spacing w:after="0"/>
        <w:rPr>
          <w:lang w:val="en-US"/>
        </w:rPr>
      </w:pPr>
      <w:proofErr w:type="gramStart"/>
      <w:r w:rsidRPr="00F2338F">
        <w:rPr>
          <w:lang w:val="en-US"/>
        </w:rPr>
        <w:t>brace</w:t>
      </w:r>
      <w:proofErr w:type="gramEnd"/>
      <w:r w:rsidRPr="00F2338F">
        <w:rPr>
          <w:lang w:val="en-US"/>
        </w:rPr>
        <w:t xml:space="preserve"> and so every morning I put on my leg brace and I put on my shoes and go on my day.</w:t>
      </w:r>
    </w:p>
    <w:p w:rsidR="00D856E3" w:rsidRPr="00F2338F" w:rsidRDefault="00D856E3" w:rsidP="00D856E3">
      <w:pPr>
        <w:spacing w:after="0"/>
        <w:rPr>
          <w:lang w:val="en-US"/>
        </w:rPr>
      </w:pPr>
      <w:r w:rsidRPr="00F2338F">
        <w:rPr>
          <w:lang w:val="en-US"/>
        </w:rPr>
        <w:t>And what's great about being in America is  ...</w:t>
      </w:r>
      <w:proofErr w:type="spellStart"/>
      <w:r w:rsidRPr="00F2338F">
        <w:rPr>
          <w:lang w:val="en-US"/>
        </w:rPr>
        <w:t>Ame</w:t>
      </w:r>
      <w:proofErr w:type="spellEnd"/>
      <w:r w:rsidRPr="00F2338F">
        <w:rPr>
          <w:lang w:val="en-US"/>
        </w:rPr>
        <w:t xml:space="preserve">.... my country does not see a </w:t>
      </w:r>
      <w:proofErr w:type="spellStart"/>
      <w:r w:rsidRPr="00F2338F">
        <w:rPr>
          <w:lang w:val="en-US"/>
        </w:rPr>
        <w:t>handicaped</w:t>
      </w:r>
      <w:proofErr w:type="spellEnd"/>
      <w:r w:rsidRPr="00F2338F">
        <w:rPr>
          <w:lang w:val="en-US"/>
        </w:rPr>
        <w:t xml:space="preserve"> female. </w:t>
      </w:r>
    </w:p>
    <w:p w:rsidR="00D856E3" w:rsidRDefault="00D856E3" w:rsidP="00D856E3">
      <w:pPr>
        <w:spacing w:after="0"/>
        <w:rPr>
          <w:lang w:val="en-US"/>
        </w:rPr>
      </w:pPr>
      <w:r w:rsidRPr="00F2338F">
        <w:rPr>
          <w:lang w:val="en-US"/>
        </w:rPr>
        <w:t>My country sees a person with a lot of opportunities, with a lot of aspirations and with a lot of possibilities.</w:t>
      </w:r>
    </w:p>
    <w:p w:rsidR="00D856E3" w:rsidRDefault="00D856E3" w:rsidP="00D856E3">
      <w:pPr>
        <w:pStyle w:val="Titre1"/>
      </w:pPr>
      <w:r w:rsidRPr="00F2338F">
        <w:rPr>
          <w:sz w:val="24"/>
          <w:szCs w:val="24"/>
          <w:lang w:val="en-US"/>
        </w:rPr>
        <w:t xml:space="preserve">Source: </w:t>
      </w:r>
      <w:hyperlink r:id="rId5" w:history="1">
        <w:r w:rsidRPr="00F2338F">
          <w:rPr>
            <w:rStyle w:val="Lienhypertexte"/>
            <w:sz w:val="24"/>
            <w:szCs w:val="24"/>
            <w:lang w:val="en-US"/>
          </w:rPr>
          <w:t xml:space="preserve">Rules of the American Dream: Lisa Williams at </w:t>
        </w:r>
        <w:proofErr w:type="spellStart"/>
        <w:r w:rsidRPr="00F2338F">
          <w:rPr>
            <w:rStyle w:val="Lienhypertexte"/>
            <w:sz w:val="24"/>
            <w:szCs w:val="24"/>
            <w:lang w:val="en-US"/>
          </w:rPr>
          <w:t>TEDxHuntsville</w:t>
        </w:r>
        <w:proofErr w:type="spellEnd"/>
      </w:hyperlink>
    </w:p>
    <w:p w:rsidR="00BF4F9B" w:rsidRDefault="00BF4F9B" w:rsidP="00BF4F9B"/>
    <w:p w:rsidR="007B6534" w:rsidRDefault="007B6534"/>
    <w:sectPr w:rsidR="007B6534" w:rsidSect="003C44BD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4452D"/>
    <w:multiLevelType w:val="hybridMultilevel"/>
    <w:tmpl w:val="8FFA0C44"/>
    <w:lvl w:ilvl="0" w:tplc="C5643548">
      <w:numFmt w:val="bullet"/>
      <w:lvlText w:val="-"/>
      <w:lvlJc w:val="left"/>
      <w:pPr>
        <w:ind w:left="27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F9B"/>
    <w:rsid w:val="000F77BD"/>
    <w:rsid w:val="007B6534"/>
    <w:rsid w:val="00862DFA"/>
    <w:rsid w:val="00AA6E12"/>
    <w:rsid w:val="00B63880"/>
    <w:rsid w:val="00BF4F9B"/>
    <w:rsid w:val="00D8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9B"/>
  </w:style>
  <w:style w:type="paragraph" w:styleId="Titre1">
    <w:name w:val="heading 1"/>
    <w:basedOn w:val="Normal"/>
    <w:link w:val="Titre1Car"/>
    <w:uiPriority w:val="9"/>
    <w:qFormat/>
    <w:rsid w:val="00D85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4F9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856E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D856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reload=9&amp;v=dKIs6_c5D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Yvan BAPTISTE</cp:lastModifiedBy>
  <cp:revision>2</cp:revision>
  <dcterms:created xsi:type="dcterms:W3CDTF">2018-08-24T17:27:00Z</dcterms:created>
  <dcterms:modified xsi:type="dcterms:W3CDTF">2018-08-24T17:27:00Z</dcterms:modified>
</cp:coreProperties>
</file>