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9E" w:rsidRPr="00E748FD" w:rsidRDefault="00FA4A6E" w:rsidP="00FA4A6E">
      <w:pPr>
        <w:pStyle w:val="NoSpacing"/>
        <w:jc w:val="center"/>
        <w:rPr>
          <w:rFonts w:ascii="Comic Sans MS" w:hAnsi="Comic Sans MS"/>
          <w:b/>
          <w:sz w:val="30"/>
          <w:szCs w:val="30"/>
          <w:lang w:val="en-US"/>
        </w:rPr>
      </w:pPr>
      <w:bookmarkStart w:id="0" w:name="_GoBack"/>
      <w:bookmarkEnd w:id="0"/>
      <w:r w:rsidRPr="00E748FD">
        <w:rPr>
          <w:rFonts w:ascii="Comic Sans MS" w:hAnsi="Comic Sans MS"/>
          <w:b/>
          <w:sz w:val="30"/>
          <w:szCs w:val="30"/>
          <w:lang w:val="en-US"/>
        </w:rPr>
        <w:t>Let Girls Learn</w:t>
      </w:r>
    </w:p>
    <w:p w:rsidR="00FA4A6E" w:rsidRPr="00E748FD" w:rsidRDefault="00FA4A6E" w:rsidP="00FA4A6E">
      <w:pPr>
        <w:pStyle w:val="NoSpacing"/>
        <w:jc w:val="center"/>
        <w:rPr>
          <w:rFonts w:ascii="Comic Sans MS" w:hAnsi="Comic Sans MS"/>
          <w:b/>
          <w:sz w:val="30"/>
          <w:szCs w:val="30"/>
          <w:lang w:val="en-US"/>
        </w:rPr>
      </w:pPr>
    </w:p>
    <w:p w:rsidR="00FA4A6E" w:rsidRPr="00FA4A6E" w:rsidRDefault="00FA4A6E" w:rsidP="00FA4A6E">
      <w:pPr>
        <w:pStyle w:val="NoSpacing"/>
        <w:rPr>
          <w:rFonts w:ascii="Comic Sans MS" w:hAnsi="Comic Sans MS"/>
          <w:sz w:val="24"/>
          <w:szCs w:val="24"/>
          <w:lang w:val="en-US"/>
        </w:rPr>
      </w:pPr>
      <w:r w:rsidRPr="00FA4A6E">
        <w:rPr>
          <w:rFonts w:ascii="Comic Sans MS" w:hAnsi="Comic Sans MS"/>
          <w:sz w:val="24"/>
          <w:szCs w:val="24"/>
          <w:lang w:val="en-US"/>
        </w:rPr>
        <w:t>0.25</w:t>
      </w:r>
    </w:p>
    <w:p w:rsidR="00FA4A6E" w:rsidRDefault="00FA4A6E" w:rsidP="00FA4A6E">
      <w:pPr>
        <w:pStyle w:val="NoSpacing"/>
        <w:rPr>
          <w:rFonts w:ascii="Comic Sans MS" w:hAnsi="Comic Sans MS"/>
          <w:sz w:val="24"/>
          <w:szCs w:val="24"/>
          <w:lang w:val="en-US"/>
        </w:rPr>
      </w:pPr>
      <w:r>
        <w:rPr>
          <w:rFonts w:ascii="Comic Sans MS" w:hAnsi="Comic Sans MS"/>
          <w:sz w:val="24"/>
          <w:szCs w:val="24"/>
          <w:lang w:val="en-US"/>
        </w:rPr>
        <w:t>Obama: “</w:t>
      </w:r>
      <w:r w:rsidRPr="00FA4A6E">
        <w:rPr>
          <w:rFonts w:ascii="Comic Sans MS" w:hAnsi="Comic Sans MS"/>
          <w:sz w:val="24"/>
          <w:szCs w:val="24"/>
          <w:lang w:val="en-US"/>
        </w:rPr>
        <w:t>62 million girls around the world, w</w:t>
      </w:r>
      <w:r>
        <w:rPr>
          <w:rFonts w:ascii="Comic Sans MS" w:hAnsi="Comic Sans MS"/>
          <w:sz w:val="24"/>
          <w:szCs w:val="24"/>
          <w:lang w:val="en-US"/>
        </w:rPr>
        <w:t>ho should be in school, are not. That is not by accident. That is the direct results of barriers, large and small, but standing in the way of girls who want to learn.”</w:t>
      </w:r>
    </w:p>
    <w:p w:rsidR="00FA4A6E" w:rsidRDefault="00FA4A6E" w:rsidP="00FA4A6E">
      <w:pPr>
        <w:pStyle w:val="NoSpacing"/>
        <w:rPr>
          <w:rFonts w:ascii="Comic Sans MS" w:hAnsi="Comic Sans MS"/>
          <w:sz w:val="24"/>
          <w:szCs w:val="24"/>
          <w:lang w:val="en-US"/>
        </w:rPr>
      </w:pPr>
    </w:p>
    <w:p w:rsidR="00FA4A6E" w:rsidRDefault="00FA4A6E" w:rsidP="00FA4A6E">
      <w:pPr>
        <w:pStyle w:val="NoSpacing"/>
        <w:rPr>
          <w:rFonts w:ascii="Comic Sans MS" w:hAnsi="Comic Sans MS"/>
          <w:sz w:val="24"/>
          <w:szCs w:val="24"/>
          <w:lang w:val="en-US"/>
        </w:rPr>
      </w:pPr>
      <w:r>
        <w:rPr>
          <w:rFonts w:ascii="Comic Sans MS" w:hAnsi="Comic Sans MS"/>
          <w:sz w:val="24"/>
          <w:szCs w:val="24"/>
          <w:lang w:val="en-US"/>
        </w:rPr>
        <w:t xml:space="preserve">Michelle: “We often focus on the economic barriers girls face: school fees or uniforms or how they live miles from the nearest school and have no safe transportation. It is also about attitudes and beliefs. It is about whether society is </w:t>
      </w:r>
      <w:r w:rsidR="00E748FD">
        <w:rPr>
          <w:rFonts w:ascii="Comic Sans MS" w:hAnsi="Comic Sans MS"/>
          <w:sz w:val="24"/>
          <w:szCs w:val="24"/>
          <w:lang w:val="en-US"/>
        </w:rPr>
        <w:t>clinging</w:t>
      </w:r>
      <w:r>
        <w:rPr>
          <w:rFonts w:ascii="Comic Sans MS" w:hAnsi="Comic Sans MS"/>
          <w:sz w:val="24"/>
          <w:szCs w:val="24"/>
          <w:lang w:val="en-US"/>
        </w:rPr>
        <w:t xml:space="preserve"> into laws and traditions that oppress women.”</w:t>
      </w:r>
    </w:p>
    <w:p w:rsidR="00FA4A6E" w:rsidRDefault="00FA4A6E" w:rsidP="00FA4A6E">
      <w:pPr>
        <w:pStyle w:val="NoSpacing"/>
        <w:rPr>
          <w:rFonts w:ascii="Comic Sans MS" w:hAnsi="Comic Sans MS"/>
          <w:sz w:val="24"/>
          <w:szCs w:val="24"/>
          <w:lang w:val="en-US"/>
        </w:rPr>
      </w:pPr>
    </w:p>
    <w:p w:rsidR="00FA4A6E" w:rsidRDefault="00FA4A6E" w:rsidP="00FA4A6E">
      <w:pPr>
        <w:pStyle w:val="NoSpacing"/>
        <w:rPr>
          <w:rFonts w:ascii="Comic Sans MS" w:hAnsi="Comic Sans MS"/>
          <w:sz w:val="24"/>
          <w:szCs w:val="24"/>
          <w:lang w:val="en-US"/>
        </w:rPr>
      </w:pPr>
      <w:r>
        <w:rPr>
          <w:rFonts w:ascii="Comic Sans MS" w:hAnsi="Comic Sans MS"/>
          <w:sz w:val="24"/>
          <w:szCs w:val="24"/>
          <w:lang w:val="en-US"/>
        </w:rPr>
        <w:t xml:space="preserve">Obama: “We know that when girls are educated they are more likely to delay marriage. Their future children, as a consequence, are more likely to be healthy. Their future wages increase which in turn strengthens the security of their family. And national growth gets a boost as well. </w:t>
      </w:r>
    </w:p>
    <w:p w:rsidR="00FA4A6E" w:rsidRDefault="00FA4A6E" w:rsidP="00FA4A6E">
      <w:pPr>
        <w:pStyle w:val="NoSpacing"/>
        <w:rPr>
          <w:rFonts w:ascii="Comic Sans MS" w:hAnsi="Comic Sans MS"/>
          <w:sz w:val="24"/>
          <w:szCs w:val="24"/>
          <w:lang w:val="en-US"/>
        </w:rPr>
      </w:pPr>
    </w:p>
    <w:p w:rsidR="00FA4A6E" w:rsidRDefault="00FA4A6E" w:rsidP="00FA4A6E">
      <w:pPr>
        <w:pStyle w:val="NoSpacing"/>
        <w:rPr>
          <w:rFonts w:ascii="Comic Sans MS" w:hAnsi="Comic Sans MS"/>
          <w:sz w:val="24"/>
          <w:szCs w:val="24"/>
          <w:lang w:val="en-US"/>
        </w:rPr>
      </w:pPr>
      <w:r>
        <w:rPr>
          <w:rFonts w:ascii="Comic Sans MS" w:hAnsi="Comic Sans MS"/>
          <w:sz w:val="24"/>
          <w:szCs w:val="24"/>
          <w:lang w:val="en-US"/>
        </w:rPr>
        <w:t xml:space="preserve">Michelle: “And that is why the USA’s Government recently launched a new global girls’ education in an effort called Let Girls Learn. As part of this initiative, the US Peace Corps’ Volunteers will work side by side with local leaders, families and girls themselves to help girls go to school and stay in school. </w:t>
      </w:r>
    </w:p>
    <w:p w:rsidR="00FA4A6E" w:rsidRPr="00FA4A6E" w:rsidRDefault="00FA4A6E" w:rsidP="00FA4A6E">
      <w:pPr>
        <w:pStyle w:val="NoSpacing"/>
        <w:rPr>
          <w:rFonts w:ascii="Comic Sans MS" w:hAnsi="Comic Sans MS"/>
          <w:sz w:val="24"/>
          <w:szCs w:val="24"/>
          <w:lang w:val="en-US"/>
        </w:rPr>
      </w:pPr>
      <w:r>
        <w:rPr>
          <w:rFonts w:ascii="Comic Sans MS" w:hAnsi="Comic Sans MS"/>
          <w:sz w:val="24"/>
          <w:szCs w:val="24"/>
          <w:lang w:val="en-US"/>
        </w:rPr>
        <w:t>1.45</w:t>
      </w:r>
    </w:p>
    <w:sectPr w:rsidR="00FA4A6E" w:rsidRPr="00FA4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6E"/>
    <w:rsid w:val="002F053A"/>
    <w:rsid w:val="00B46B9E"/>
    <w:rsid w:val="00E748FD"/>
    <w:rsid w:val="00FA4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A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dc:creator>
  <cp:lastModifiedBy>C L</cp:lastModifiedBy>
  <cp:revision>2</cp:revision>
  <dcterms:created xsi:type="dcterms:W3CDTF">2017-09-17T19:07:00Z</dcterms:created>
  <dcterms:modified xsi:type="dcterms:W3CDTF">2017-09-17T19:07:00Z</dcterms:modified>
</cp:coreProperties>
</file>