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474B" w:rsidRPr="009175C9" w:rsidRDefault="001F474B" w:rsidP="001F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175C9">
        <w:rPr>
          <w:rFonts w:ascii="Arial" w:hAnsi="Arial" w:cs="Arial"/>
          <w:b/>
          <w:bCs/>
          <w:sz w:val="28"/>
          <w:szCs w:val="28"/>
        </w:rPr>
        <w:t>Compréhension Orale – Baccalauréat 2014</w:t>
      </w:r>
    </w:p>
    <w:p w:rsidR="001F474B" w:rsidRPr="009175C9" w:rsidRDefault="001F474B" w:rsidP="001F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175C9">
        <w:rPr>
          <w:rFonts w:ascii="Arial" w:hAnsi="Arial" w:cs="Arial"/>
          <w:b/>
          <w:bCs/>
          <w:sz w:val="28"/>
          <w:szCs w:val="28"/>
        </w:rPr>
        <w:t>Grille d’évaluation adaptées au support</w:t>
      </w:r>
    </w:p>
    <w:p w:rsidR="001F474B" w:rsidRPr="001F474B" w:rsidRDefault="001F474B" w:rsidP="001F4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653C7"/>
          <w:sz w:val="8"/>
          <w:szCs w:val="8"/>
        </w:rPr>
      </w:pPr>
    </w:p>
    <w:p w:rsidR="001F474B" w:rsidRDefault="001F474B" w:rsidP="001F474B">
      <w:pPr>
        <w:spacing w:after="0"/>
        <w:rPr>
          <w:rFonts w:ascii="Bodoni MT" w:hAnsi="Bodoni MT"/>
          <w:sz w:val="24"/>
          <w:szCs w:val="24"/>
        </w:rPr>
      </w:pPr>
      <w:r w:rsidRPr="002C2D3C">
        <w:rPr>
          <w:rFonts w:ascii="Bodoni MT" w:hAnsi="Bodoni MT"/>
          <w:b/>
          <w:sz w:val="24"/>
          <w:szCs w:val="24"/>
          <w:u w:val="single"/>
        </w:rPr>
        <w:t>Remarque</w:t>
      </w:r>
      <w:r w:rsidRPr="002C2D3C">
        <w:rPr>
          <w:rFonts w:ascii="Bodoni MT" w:hAnsi="Bodoni MT"/>
          <w:sz w:val="24"/>
          <w:szCs w:val="24"/>
        </w:rPr>
        <w:t xml:space="preserve"> : toutes les grilles doivent se lire de façon cumulative, chaque niveau précisant et affinant la</w:t>
      </w:r>
      <w:r>
        <w:rPr>
          <w:rFonts w:ascii="Bodoni MT" w:hAnsi="Bodoni MT"/>
          <w:sz w:val="24"/>
          <w:szCs w:val="24"/>
        </w:rPr>
        <w:t xml:space="preserve">  </w:t>
      </w:r>
      <w:r w:rsidRPr="002C2D3C">
        <w:rPr>
          <w:rFonts w:ascii="Bodoni MT" w:hAnsi="Bodoni MT"/>
          <w:sz w:val="24"/>
          <w:szCs w:val="24"/>
        </w:rPr>
        <w:t>compréhension démontrée au niveau précédent.</w:t>
      </w:r>
    </w:p>
    <w:p w:rsidR="001F474B" w:rsidRPr="001F474B" w:rsidRDefault="008B061E" w:rsidP="001F474B">
      <w:pPr>
        <w:spacing w:after="0"/>
        <w:rPr>
          <w:rFonts w:ascii="Bodoni MT" w:hAnsi="Bodoni MT"/>
          <w:sz w:val="16"/>
          <w:szCs w:val="16"/>
        </w:rPr>
      </w:pPr>
      <w:r w:rsidRPr="008B061E">
        <w:rPr>
          <w:rFonts w:ascii="Arial" w:hAnsi="Arial" w:cs="Arial"/>
          <w:noProof/>
          <w:color w:val="000000"/>
          <w:sz w:val="16"/>
          <w:szCs w:val="16"/>
          <w:lang w:eastAsia="fr-FR"/>
        </w:rPr>
        <w:pict>
          <v:rect id="_x0000_s1026" style="position:absolute;margin-left:-2.25pt;margin-top:3.35pt;width:775.85pt;height:87.9pt;z-index:251658240">
            <v:textbox>
              <w:txbxContent>
                <w:p w:rsidR="001F474B" w:rsidRPr="009175C9" w:rsidRDefault="001F474B" w:rsidP="001F474B">
                  <w:p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doni MT" w:hAnsi="Bodoni MT" w:cs="Arial"/>
                      <w:sz w:val="26"/>
                      <w:szCs w:val="26"/>
                    </w:rPr>
                  </w:pPr>
                  <w:r w:rsidRPr="009175C9">
                    <w:rPr>
                      <w:rFonts w:ascii="Bodoni MT" w:hAnsi="Bodoni MT" w:cs="Arial"/>
                      <w:b/>
                      <w:sz w:val="26"/>
                      <w:szCs w:val="26"/>
                    </w:rPr>
                    <w:t>Notion du programme</w:t>
                  </w:r>
                  <w:r w:rsidRPr="009175C9">
                    <w:rPr>
                      <w:rFonts w:ascii="Bodoni MT" w:hAnsi="Bodoni MT" w:cs="Arial"/>
                      <w:sz w:val="26"/>
                      <w:szCs w:val="26"/>
                    </w:rPr>
                    <w:t>: Espaces et Echanges</w:t>
                  </w:r>
                </w:p>
                <w:p w:rsidR="001F474B" w:rsidRPr="009175C9" w:rsidRDefault="001F474B" w:rsidP="001F474B">
                  <w:p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doni MT" w:hAnsi="Bodoni MT" w:cs="Arial"/>
                      <w:sz w:val="26"/>
                      <w:szCs w:val="26"/>
                    </w:rPr>
                  </w:pPr>
                  <w:r w:rsidRPr="009175C9">
                    <w:rPr>
                      <w:rFonts w:ascii="Bodoni MT" w:hAnsi="Bodoni MT" w:cs="Arial"/>
                      <w:b/>
                      <w:sz w:val="26"/>
                      <w:szCs w:val="26"/>
                    </w:rPr>
                    <w:t>Type de support</w:t>
                  </w:r>
                  <w:r w:rsidRPr="009175C9">
                    <w:rPr>
                      <w:rFonts w:ascii="Bodoni MT" w:hAnsi="Bodoni MT" w:cs="Arial"/>
                      <w:sz w:val="26"/>
                      <w:szCs w:val="26"/>
                    </w:rPr>
                    <w:t xml:space="preserve"> : reportage, type journal télévisé, vidéo</w:t>
                  </w:r>
                </w:p>
                <w:p w:rsidR="001F474B" w:rsidRPr="009175C9" w:rsidRDefault="001F474B" w:rsidP="001F474B">
                  <w:p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doni MT" w:hAnsi="Bodoni MT" w:cs="Arial"/>
                      <w:sz w:val="26"/>
                      <w:szCs w:val="26"/>
                    </w:rPr>
                  </w:pPr>
                  <w:r w:rsidRPr="009175C9">
                    <w:rPr>
                      <w:rFonts w:ascii="Bodoni MT" w:hAnsi="Bodoni MT" w:cs="Arial"/>
                      <w:b/>
                      <w:sz w:val="26"/>
                      <w:szCs w:val="26"/>
                    </w:rPr>
                    <w:t>Niveau</w:t>
                  </w:r>
                  <w:r w:rsidRPr="009175C9">
                    <w:rPr>
                      <w:rFonts w:ascii="Bodoni MT" w:hAnsi="Bodoni MT" w:cs="Arial"/>
                      <w:sz w:val="26"/>
                      <w:szCs w:val="26"/>
                    </w:rPr>
                    <w:t xml:space="preserve"> : LV1</w:t>
                  </w:r>
                </w:p>
                <w:p w:rsidR="001F474B" w:rsidRPr="009175C9" w:rsidRDefault="001F474B" w:rsidP="001F474B">
                  <w:p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doni MT" w:hAnsi="Bodoni MT" w:cs="Times New Roman"/>
                      <w:b/>
                      <w:bCs/>
                      <w:sz w:val="26"/>
                      <w:szCs w:val="26"/>
                    </w:rPr>
                  </w:pPr>
                  <w:r w:rsidRPr="009175C9">
                    <w:rPr>
                      <w:rFonts w:ascii="Bodoni MT" w:hAnsi="Bodoni MT" w:cs="Arial"/>
                      <w:b/>
                      <w:sz w:val="26"/>
                      <w:szCs w:val="26"/>
                    </w:rPr>
                    <w:t>Source</w:t>
                  </w:r>
                  <w:r w:rsidRPr="009175C9">
                    <w:rPr>
                      <w:rFonts w:ascii="Bodoni MT" w:hAnsi="Bodoni MT" w:cs="Arial"/>
                      <w:sz w:val="26"/>
                      <w:szCs w:val="26"/>
                    </w:rPr>
                    <w:t xml:space="preserve"> : http://www.youtube.com/watch?v=9BMOZ6lvObs</w:t>
                  </w:r>
                </w:p>
                <w:p w:rsidR="001F474B" w:rsidRPr="009175C9" w:rsidRDefault="001F474B" w:rsidP="001F474B">
                  <w:pPr>
                    <w:shd w:val="clear" w:color="auto" w:fill="DAEEF3" w:themeFill="accent5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doni MT" w:hAnsi="Bodoni MT" w:cs="Arial"/>
                      <w:sz w:val="26"/>
                      <w:szCs w:val="26"/>
                    </w:rPr>
                  </w:pPr>
                  <w:r w:rsidRPr="009175C9">
                    <w:rPr>
                      <w:rFonts w:ascii="Bodoni MT" w:hAnsi="Bodoni MT" w:cs="Arial"/>
                      <w:b/>
                      <w:sz w:val="26"/>
                      <w:szCs w:val="26"/>
                    </w:rPr>
                    <w:t>Durée du support</w:t>
                  </w:r>
                  <w:r w:rsidRPr="009175C9">
                    <w:rPr>
                      <w:rFonts w:ascii="Bodoni MT" w:hAnsi="Bodoni MT" w:cs="Arial"/>
                      <w:sz w:val="26"/>
                      <w:szCs w:val="26"/>
                    </w:rPr>
                    <w:t xml:space="preserve"> : Arrêter la vidéo à 1mn 28s</w:t>
                  </w:r>
                </w:p>
                <w:p w:rsidR="001F474B" w:rsidRDefault="001F474B" w:rsidP="001F474B">
                  <w:pPr>
                    <w:shd w:val="clear" w:color="auto" w:fill="DAEEF3" w:themeFill="accent5" w:themeFillTint="33"/>
                  </w:pPr>
                </w:p>
              </w:txbxContent>
            </v:textbox>
          </v:rect>
        </w:pict>
      </w:r>
    </w:p>
    <w:p w:rsidR="001F474B" w:rsidRDefault="001F474B" w:rsidP="001F474B">
      <w:pPr>
        <w:spacing w:after="0"/>
        <w:rPr>
          <w:rFonts w:ascii="Bodoni MT" w:hAnsi="Bodoni MT"/>
          <w:sz w:val="24"/>
          <w:szCs w:val="24"/>
        </w:rPr>
      </w:pPr>
    </w:p>
    <w:p w:rsidR="001F474B" w:rsidRPr="002C2D3C" w:rsidRDefault="001F474B" w:rsidP="001F474B">
      <w:pPr>
        <w:spacing w:after="0"/>
        <w:rPr>
          <w:rFonts w:ascii="Bodoni MT" w:hAnsi="Bodoni MT"/>
          <w:sz w:val="24"/>
          <w:szCs w:val="24"/>
        </w:rPr>
      </w:pPr>
    </w:p>
    <w:p w:rsidR="001F474B" w:rsidRDefault="001F474B" w:rsidP="001F474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1F474B" w:rsidRDefault="001F474B" w:rsidP="001F474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1F474B" w:rsidRDefault="001F474B" w:rsidP="001F474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1F474B" w:rsidRDefault="001F474B" w:rsidP="001F474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1F474B" w:rsidRPr="009175C9" w:rsidRDefault="001F474B" w:rsidP="001F474B">
      <w:pPr>
        <w:spacing w:after="0"/>
        <w:rPr>
          <w:b/>
          <w:sz w:val="8"/>
          <w:szCs w:val="8"/>
        </w:rPr>
      </w:pPr>
    </w:p>
    <w:tbl>
      <w:tblPr>
        <w:tblStyle w:val="Grille"/>
        <w:tblW w:w="16302" w:type="dxa"/>
        <w:tblInd w:w="-318" w:type="dxa"/>
        <w:tblLayout w:type="fixed"/>
        <w:tblLook w:val="04A0"/>
      </w:tblPr>
      <w:tblGrid>
        <w:gridCol w:w="710"/>
        <w:gridCol w:w="5528"/>
        <w:gridCol w:w="10064"/>
      </w:tblGrid>
      <w:tr w:rsidR="009175C9">
        <w:tc>
          <w:tcPr>
            <w:tcW w:w="710" w:type="dxa"/>
          </w:tcPr>
          <w:p w:rsidR="001F474B" w:rsidRPr="009175C9" w:rsidRDefault="001F474B" w:rsidP="00B652D3">
            <w:pPr>
              <w:jc w:val="center"/>
              <w:rPr>
                <w:rFonts w:ascii="Bodoni MT" w:hAnsi="Bodoni MT"/>
                <w:b/>
                <w:sz w:val="26"/>
                <w:szCs w:val="26"/>
              </w:rPr>
            </w:pPr>
            <w:r w:rsidRPr="009175C9">
              <w:rPr>
                <w:rFonts w:ascii="Bodoni MT" w:hAnsi="Bodoni MT" w:cs="Vrinda"/>
                <w:b/>
                <w:sz w:val="26"/>
                <w:szCs w:val="26"/>
              </w:rPr>
              <w:t>&lt;</w:t>
            </w:r>
            <w:r w:rsidRPr="009175C9">
              <w:rPr>
                <w:rFonts w:ascii="Bodoni MT" w:hAnsi="Bodoni MT"/>
                <w:b/>
                <w:sz w:val="26"/>
                <w:szCs w:val="26"/>
              </w:rPr>
              <w:t>A1</w:t>
            </w:r>
          </w:p>
        </w:tc>
        <w:tc>
          <w:tcPr>
            <w:tcW w:w="5528" w:type="dxa"/>
          </w:tcPr>
          <w:p w:rsidR="001F474B" w:rsidRPr="001F474B" w:rsidRDefault="001F474B" w:rsidP="001F474B">
            <w:pPr>
              <w:spacing w:line="360" w:lineRule="auto"/>
              <w:rPr>
                <w:rFonts w:ascii="Bodoni MT" w:hAnsi="Bodoni MT"/>
                <w:b/>
                <w:sz w:val="28"/>
                <w:szCs w:val="28"/>
              </w:rPr>
            </w:pPr>
            <w:r w:rsidRPr="001E4132">
              <w:rPr>
                <w:rFonts w:ascii="Bodoni MT" w:hAnsi="Bodoni MT" w:cs="Arial"/>
                <w:color w:val="000000"/>
                <w:sz w:val="20"/>
                <w:szCs w:val="20"/>
              </w:rPr>
              <w:t>Le candidat n’a pas compris le document</w:t>
            </w:r>
            <w:r>
              <w:rPr>
                <w:rFonts w:ascii="Bodoni MT" w:hAnsi="Bodoni MT" w:cs="Arial"/>
                <w:color w:val="000000"/>
                <w:sz w:val="20"/>
                <w:szCs w:val="20"/>
              </w:rPr>
              <w:t>. Il n’en a repéré que des éléments isolés, sans parvenir à établir de liens entre eux. Il n’a pas identifié le sujet ou le thème du document.</w:t>
            </w:r>
          </w:p>
        </w:tc>
        <w:tc>
          <w:tcPr>
            <w:tcW w:w="10064" w:type="dxa"/>
          </w:tcPr>
          <w:p w:rsidR="001F474B" w:rsidRPr="009175C9" w:rsidRDefault="001F474B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</w:rPr>
            </w:pPr>
            <w:r w:rsidRPr="009175C9">
              <w:rPr>
                <w:rFonts w:ascii="Bodoni MT" w:hAnsi="Bodoni MT"/>
                <w:b/>
              </w:rPr>
              <w:t>Immigration</w:t>
            </w:r>
            <w:r w:rsidRPr="009175C9">
              <w:rPr>
                <w:rFonts w:ascii="Bodoni MT" w:hAnsi="Bodoni MT"/>
              </w:rPr>
              <w:t xml:space="preserve"> in the US</w:t>
            </w:r>
          </w:p>
        </w:tc>
      </w:tr>
      <w:tr w:rsidR="009175C9" w:rsidRPr="00E2666A">
        <w:tc>
          <w:tcPr>
            <w:tcW w:w="710" w:type="dxa"/>
          </w:tcPr>
          <w:p w:rsidR="001F474B" w:rsidRPr="009175C9" w:rsidRDefault="001F474B" w:rsidP="00B652D3">
            <w:pPr>
              <w:jc w:val="center"/>
              <w:rPr>
                <w:rFonts w:ascii="Bodoni MT" w:hAnsi="Bodoni MT"/>
                <w:b/>
                <w:sz w:val="26"/>
                <w:szCs w:val="26"/>
              </w:rPr>
            </w:pPr>
            <w:r w:rsidRPr="009175C9">
              <w:rPr>
                <w:rFonts w:ascii="Bodoni MT" w:hAnsi="Bodoni MT"/>
                <w:b/>
                <w:sz w:val="26"/>
                <w:szCs w:val="26"/>
              </w:rPr>
              <w:t>A1</w:t>
            </w:r>
          </w:p>
        </w:tc>
        <w:tc>
          <w:tcPr>
            <w:tcW w:w="5528" w:type="dxa"/>
          </w:tcPr>
          <w:p w:rsidR="001F474B" w:rsidRPr="001F474B" w:rsidRDefault="001F474B" w:rsidP="001F474B">
            <w:pPr>
              <w:spacing w:line="360" w:lineRule="auto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z w:val="20"/>
                <w:szCs w:val="20"/>
              </w:rPr>
              <w:t>Le candidat est parvenu à relever des mots isolés, des expressions courantes et à les mettre en relation pour construire une amorce de compréhension du document. Le candidat a compris seulement les phrases/les idées les plus simples.</w:t>
            </w:r>
          </w:p>
        </w:tc>
        <w:tc>
          <w:tcPr>
            <w:tcW w:w="10064" w:type="dxa"/>
          </w:tcPr>
          <w:p w:rsidR="00CE1891" w:rsidRPr="009175C9" w:rsidRDefault="001F474B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Like most </w:t>
            </w:r>
            <w:r w:rsidR="00CE1891" w:rsidRPr="009175C9">
              <w:rPr>
                <w:rFonts w:ascii="Bodoni MT" w:hAnsi="Bodoni MT"/>
                <w:lang w:val="en-US"/>
              </w:rPr>
              <w:t>days</w:t>
            </w:r>
            <w:r w:rsidRPr="009175C9">
              <w:rPr>
                <w:rFonts w:ascii="Bodoni MT" w:hAnsi="Bodoni MT"/>
                <w:lang w:val="en-US"/>
              </w:rPr>
              <w:t>, An</w:t>
            </w:r>
            <w:r w:rsidR="00197389" w:rsidRPr="009175C9">
              <w:rPr>
                <w:rFonts w:ascii="Bodoni MT" w:hAnsi="Bodoni MT"/>
                <w:lang w:val="en-US"/>
              </w:rPr>
              <w:t>n</w:t>
            </w:r>
            <w:r w:rsidRPr="009175C9">
              <w:rPr>
                <w:rFonts w:ascii="Bodoni MT" w:hAnsi="Bodoni MT"/>
                <w:lang w:val="en-US"/>
              </w:rPr>
              <w:t>a</w:t>
            </w:r>
            <w:r w:rsidR="00197389" w:rsidRPr="009175C9">
              <w:rPr>
                <w:rFonts w:ascii="Bodoni MT" w:hAnsi="Bodoni MT"/>
                <w:lang w:val="en-US"/>
              </w:rPr>
              <w:t xml:space="preserve"> L</w:t>
            </w:r>
            <w:r w:rsidRPr="009175C9">
              <w:rPr>
                <w:rFonts w:ascii="Bodoni MT" w:hAnsi="Bodoni MT"/>
                <w:lang w:val="en-US"/>
              </w:rPr>
              <w:t>i</w:t>
            </w:r>
            <w:r w:rsidR="00CE1891" w:rsidRPr="009175C9">
              <w:rPr>
                <w:rFonts w:ascii="Bodoni MT" w:hAnsi="Bodoni MT"/>
                <w:lang w:val="en-US"/>
              </w:rPr>
              <w:t>va</w:t>
            </w:r>
            <w:r w:rsidRPr="009175C9">
              <w:rPr>
                <w:rFonts w:ascii="Bodoni MT" w:hAnsi="Bodoni MT"/>
                <w:lang w:val="en-US"/>
              </w:rPr>
              <w:t xml:space="preserve"> </w:t>
            </w:r>
            <w:r w:rsidR="00CE1891" w:rsidRPr="009175C9">
              <w:rPr>
                <w:rFonts w:ascii="Bodoni MT" w:hAnsi="Bodoni MT"/>
                <w:lang w:val="en-US"/>
              </w:rPr>
              <w:t>comes home after school</w:t>
            </w:r>
          </w:p>
          <w:p w:rsidR="001F474B" w:rsidRPr="009175C9" w:rsidRDefault="00CE1891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>An</w:t>
            </w:r>
            <w:r w:rsidR="00197389" w:rsidRPr="009175C9">
              <w:rPr>
                <w:rFonts w:ascii="Bodoni MT" w:hAnsi="Bodoni MT"/>
                <w:lang w:val="en-US"/>
              </w:rPr>
              <w:t>n</w:t>
            </w:r>
            <w:r w:rsidRPr="009175C9">
              <w:rPr>
                <w:rFonts w:ascii="Bodoni MT" w:hAnsi="Bodoni MT"/>
                <w:lang w:val="en-US"/>
              </w:rPr>
              <w:t>a</w:t>
            </w:r>
            <w:r w:rsidR="00197389" w:rsidRPr="009175C9">
              <w:rPr>
                <w:rFonts w:ascii="Bodoni MT" w:hAnsi="Bodoni MT"/>
                <w:lang w:val="en-US"/>
              </w:rPr>
              <w:t xml:space="preserve"> </w:t>
            </w:r>
            <w:r w:rsidR="001F474B" w:rsidRPr="009175C9">
              <w:rPr>
                <w:rFonts w:ascii="Bodoni MT" w:hAnsi="Bodoni MT"/>
                <w:lang w:val="en-US"/>
              </w:rPr>
              <w:t>does the cooking</w:t>
            </w:r>
            <w:r w:rsidRPr="009175C9">
              <w:rPr>
                <w:rFonts w:ascii="Bodoni MT" w:hAnsi="Bodoni MT"/>
                <w:lang w:val="en-US"/>
              </w:rPr>
              <w:t xml:space="preserve"> + </w:t>
            </w:r>
            <w:r w:rsidR="001F474B" w:rsidRPr="009175C9">
              <w:rPr>
                <w:rFonts w:ascii="Bodoni MT" w:hAnsi="Bodoni MT"/>
                <w:lang w:val="en-US"/>
              </w:rPr>
              <w:t xml:space="preserve">helps </w:t>
            </w:r>
            <w:r w:rsidRPr="009175C9">
              <w:rPr>
                <w:rFonts w:ascii="Bodoni MT" w:hAnsi="Bodoni MT"/>
                <w:lang w:val="en-US"/>
              </w:rPr>
              <w:t xml:space="preserve">her younger cousins with their </w:t>
            </w:r>
            <w:r w:rsidR="001F474B" w:rsidRPr="009175C9">
              <w:rPr>
                <w:rFonts w:ascii="Bodoni MT" w:hAnsi="Bodoni MT"/>
                <w:lang w:val="en-US"/>
              </w:rPr>
              <w:t>homework</w:t>
            </w:r>
            <w:r w:rsidRPr="009175C9">
              <w:rPr>
                <w:rFonts w:ascii="Bodoni MT" w:hAnsi="Bodoni MT"/>
                <w:lang w:val="en-US"/>
              </w:rPr>
              <w:t xml:space="preserve"> + (</w:t>
            </w:r>
            <w:r w:rsidR="001F474B" w:rsidRPr="009175C9">
              <w:rPr>
                <w:rFonts w:ascii="Bodoni MT" w:hAnsi="Bodoni MT"/>
                <w:lang w:val="en-US"/>
              </w:rPr>
              <w:t>pays the bills (A2)</w:t>
            </w:r>
            <w:r w:rsidRPr="009175C9">
              <w:rPr>
                <w:rFonts w:ascii="Bodoni MT" w:hAnsi="Bodoni MT"/>
                <w:lang w:val="en-US"/>
              </w:rPr>
              <w:t xml:space="preserve"> +) </w:t>
            </w:r>
            <w:r w:rsidR="001F474B" w:rsidRPr="009175C9">
              <w:rPr>
                <w:rFonts w:ascii="Bodoni MT" w:hAnsi="Bodoni MT"/>
                <w:lang w:val="en-US"/>
              </w:rPr>
              <w:t>goes to work</w:t>
            </w:r>
            <w:r w:rsidRPr="009175C9">
              <w:rPr>
                <w:rFonts w:ascii="Bodoni MT" w:hAnsi="Bodoni MT"/>
                <w:lang w:val="en-US"/>
              </w:rPr>
              <w:t xml:space="preserve"> herself</w:t>
            </w:r>
          </w:p>
          <w:p w:rsidR="001F474B" w:rsidRPr="009175C9" w:rsidRDefault="00197389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>A lot of sadness for Anna</w:t>
            </w:r>
            <w:r w:rsidR="001F474B" w:rsidRPr="009175C9">
              <w:rPr>
                <w:rFonts w:ascii="Bodoni MT" w:hAnsi="Bodoni MT"/>
                <w:lang w:val="en-US"/>
              </w:rPr>
              <w:t xml:space="preserve"> and the rest of her family</w:t>
            </w:r>
          </w:p>
        </w:tc>
      </w:tr>
      <w:tr w:rsidR="009175C9" w:rsidRPr="000C4367">
        <w:tc>
          <w:tcPr>
            <w:tcW w:w="710" w:type="dxa"/>
          </w:tcPr>
          <w:p w:rsidR="001F474B" w:rsidRPr="009175C9" w:rsidRDefault="001F474B" w:rsidP="00B652D3">
            <w:pPr>
              <w:jc w:val="center"/>
              <w:rPr>
                <w:rFonts w:ascii="Bodoni MT" w:hAnsi="Bodoni MT"/>
                <w:b/>
                <w:sz w:val="26"/>
                <w:szCs w:val="26"/>
                <w:lang w:val="en-US"/>
              </w:rPr>
            </w:pPr>
            <w:r w:rsidRPr="009175C9">
              <w:rPr>
                <w:rFonts w:ascii="Bodoni MT" w:hAnsi="Bodoni MT"/>
                <w:b/>
                <w:sz w:val="26"/>
                <w:szCs w:val="26"/>
                <w:lang w:val="en-US"/>
              </w:rPr>
              <w:t>A2</w:t>
            </w:r>
          </w:p>
        </w:tc>
        <w:tc>
          <w:tcPr>
            <w:tcW w:w="5528" w:type="dxa"/>
          </w:tcPr>
          <w:p w:rsidR="001F474B" w:rsidRPr="001F474B" w:rsidRDefault="001F474B" w:rsidP="001F474B">
            <w:pPr>
              <w:spacing w:line="360" w:lineRule="auto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z w:val="20"/>
                <w:szCs w:val="20"/>
              </w:rPr>
              <w:t>Certaines informations ont été comprises mais le relevé est incomplet, conduisant à une compréhension encore lacunaire ou partielle.</w:t>
            </w:r>
          </w:p>
        </w:tc>
        <w:tc>
          <w:tcPr>
            <w:tcW w:w="10064" w:type="dxa"/>
          </w:tcPr>
          <w:p w:rsidR="001F474B" w:rsidRPr="009175C9" w:rsidRDefault="001F474B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The </w:t>
            </w:r>
            <w:r w:rsidRPr="009175C9">
              <w:rPr>
                <w:rFonts w:ascii="Bodoni MT" w:hAnsi="Bodoni MT"/>
                <w:b/>
                <w:lang w:val="en-US"/>
              </w:rPr>
              <w:t>mother is absent</w:t>
            </w:r>
            <w:r w:rsidRPr="009175C9">
              <w:rPr>
                <w:rFonts w:ascii="Bodoni MT" w:hAnsi="Bodoni MT"/>
                <w:lang w:val="en-US"/>
              </w:rPr>
              <w:t xml:space="preserve"> (she used to come home from work/school/anywhere and say to her mother that she was back ; she used to give </w:t>
            </w:r>
            <w:r w:rsidR="00CE1891" w:rsidRPr="009175C9">
              <w:rPr>
                <w:rFonts w:ascii="Bodoni MT" w:hAnsi="Bodoni MT"/>
                <w:lang w:val="en-US"/>
              </w:rPr>
              <w:t xml:space="preserve">her </w:t>
            </w:r>
            <w:r w:rsidRPr="009175C9">
              <w:rPr>
                <w:rFonts w:ascii="Bodoni MT" w:hAnsi="Bodoni MT"/>
                <w:lang w:val="en-US"/>
              </w:rPr>
              <w:t>good night kisses)</w:t>
            </w:r>
            <w:r w:rsidR="00CE1891" w:rsidRPr="009175C9">
              <w:rPr>
                <w:rFonts w:ascii="Bodoni MT" w:hAnsi="Bodoni MT"/>
                <w:lang w:val="en-US"/>
              </w:rPr>
              <w:t xml:space="preserve"> since the </w:t>
            </w:r>
            <w:r w:rsidR="00CE1891" w:rsidRPr="009175C9">
              <w:rPr>
                <w:rFonts w:ascii="Bodoni MT" w:hAnsi="Bodoni MT"/>
                <w:b/>
                <w:lang w:val="en-US"/>
              </w:rPr>
              <w:t>middle of the night last week</w:t>
            </w:r>
          </w:p>
          <w:p w:rsidR="00CE1891" w:rsidRPr="009175C9" w:rsidRDefault="00E2666A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>
              <w:rPr>
                <w:rFonts w:ascii="Bodoni MT" w:hAnsi="Bodoni MT"/>
                <w:b/>
                <w:lang w:val="en-US"/>
              </w:rPr>
              <w:t>The g</w:t>
            </w:r>
            <w:r w:rsidR="00CE1891" w:rsidRPr="009175C9">
              <w:rPr>
                <w:rFonts w:ascii="Bodoni MT" w:hAnsi="Bodoni MT"/>
                <w:b/>
                <w:lang w:val="en-US"/>
              </w:rPr>
              <w:t>randmother</w:t>
            </w:r>
            <w:r w:rsidR="00CE1891" w:rsidRPr="009175C9">
              <w:rPr>
                <w:rFonts w:ascii="Bodoni MT" w:hAnsi="Bodoni MT"/>
                <w:lang w:val="en-US"/>
              </w:rPr>
              <w:t xml:space="preserve"> is trying to help</w:t>
            </w:r>
          </w:p>
          <w:p w:rsidR="00CE1891" w:rsidRPr="009175C9" w:rsidRDefault="00CE1891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>A lot of sadness :</w:t>
            </w:r>
          </w:p>
          <w:p w:rsidR="001F474B" w:rsidRPr="009175C9" w:rsidRDefault="001F474B" w:rsidP="009175C9">
            <w:pPr>
              <w:pStyle w:val="Paragraphedeliste"/>
              <w:numPr>
                <w:ilvl w:val="1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Hard to know that her mother is </w:t>
            </w:r>
            <w:r w:rsidRPr="009175C9">
              <w:rPr>
                <w:rFonts w:ascii="Bodoni MT" w:hAnsi="Bodoni MT"/>
                <w:b/>
                <w:lang w:val="en-US"/>
              </w:rPr>
              <w:t>no longer here</w:t>
            </w:r>
            <w:r w:rsidRPr="009175C9">
              <w:rPr>
                <w:rFonts w:ascii="Bodoni MT" w:hAnsi="Bodoni MT"/>
                <w:lang w:val="en-US"/>
              </w:rPr>
              <w:t xml:space="preserve">… </w:t>
            </w:r>
          </w:p>
          <w:p w:rsidR="00CE1891" w:rsidRPr="009175C9" w:rsidRDefault="00CE1891" w:rsidP="009175C9">
            <w:pPr>
              <w:pStyle w:val="Paragraphedeliste"/>
              <w:numPr>
                <w:ilvl w:val="1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b/>
                <w:lang w:val="en-US"/>
              </w:rPr>
              <w:t>Hard to concentrate/to work</w:t>
            </w:r>
            <w:r w:rsidRPr="009175C9">
              <w:rPr>
                <w:rFonts w:ascii="Bodoni MT" w:hAnsi="Bodoni MT"/>
                <w:lang w:val="en-US"/>
              </w:rPr>
              <w:t xml:space="preserve"> for the other children too because they think of their mother</w:t>
            </w:r>
          </w:p>
          <w:p w:rsidR="001F474B" w:rsidRPr="009175C9" w:rsidRDefault="001F474B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b/>
                <w:lang w:val="en-US"/>
              </w:rPr>
              <w:t>Aunt absent</w:t>
            </w:r>
            <w:r w:rsidRPr="009175C9">
              <w:rPr>
                <w:rFonts w:ascii="Bodoni MT" w:hAnsi="Bodoni MT"/>
                <w:lang w:val="en-US"/>
              </w:rPr>
              <w:t xml:space="preserve"> too</w:t>
            </w:r>
          </w:p>
        </w:tc>
      </w:tr>
      <w:tr w:rsidR="009175C9" w:rsidRPr="00E2666A">
        <w:tc>
          <w:tcPr>
            <w:tcW w:w="710" w:type="dxa"/>
          </w:tcPr>
          <w:p w:rsidR="001F474B" w:rsidRPr="009175C9" w:rsidRDefault="001F474B" w:rsidP="00B652D3">
            <w:pPr>
              <w:jc w:val="center"/>
              <w:rPr>
                <w:rFonts w:ascii="Bodoni MT" w:hAnsi="Bodoni MT"/>
                <w:b/>
                <w:sz w:val="26"/>
                <w:szCs w:val="26"/>
                <w:lang w:val="en-US"/>
              </w:rPr>
            </w:pPr>
            <w:r w:rsidRPr="009175C9">
              <w:rPr>
                <w:rFonts w:ascii="Bodoni MT" w:hAnsi="Bodoni MT"/>
                <w:b/>
                <w:sz w:val="26"/>
                <w:szCs w:val="26"/>
                <w:lang w:val="en-US"/>
              </w:rPr>
              <w:t>B1</w:t>
            </w:r>
          </w:p>
        </w:tc>
        <w:tc>
          <w:tcPr>
            <w:tcW w:w="5528" w:type="dxa"/>
          </w:tcPr>
          <w:p w:rsidR="001F474B" w:rsidRPr="001F474B" w:rsidRDefault="001F474B" w:rsidP="001F474B">
            <w:pPr>
              <w:spacing w:line="360" w:lineRule="auto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z w:val="20"/>
                <w:szCs w:val="20"/>
              </w:rPr>
              <w:t>Les informations principales ont été relevées. L’essentiel a été compris. Compréhension satisfaisante.</w:t>
            </w:r>
          </w:p>
        </w:tc>
        <w:tc>
          <w:tcPr>
            <w:tcW w:w="10064" w:type="dxa"/>
          </w:tcPr>
          <w:p w:rsidR="001F474B" w:rsidRPr="009175C9" w:rsidRDefault="001F474B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Her mother is at the </w:t>
            </w:r>
            <w:r w:rsidRPr="009175C9">
              <w:rPr>
                <w:rFonts w:ascii="Bodoni MT" w:hAnsi="Bodoni MT"/>
                <w:b/>
                <w:lang w:val="en-US"/>
              </w:rPr>
              <w:t>Detention Centre</w:t>
            </w:r>
            <w:r w:rsidRPr="009175C9">
              <w:rPr>
                <w:rFonts w:ascii="Bodoni MT" w:hAnsi="Bodoni MT"/>
                <w:lang w:val="en-US"/>
              </w:rPr>
              <w:t xml:space="preserve"> in </w:t>
            </w:r>
            <w:r w:rsidRPr="009175C9">
              <w:rPr>
                <w:rFonts w:ascii="Bodoni MT" w:hAnsi="Bodoni MT"/>
                <w:b/>
                <w:lang w:val="en-US"/>
              </w:rPr>
              <w:t>Los Angeles</w:t>
            </w:r>
            <w:r w:rsidR="00CE1891" w:rsidRPr="009175C9">
              <w:rPr>
                <w:rFonts w:ascii="Bodoni MT" w:hAnsi="Bodoni MT"/>
                <w:b/>
                <w:lang w:val="en-US"/>
              </w:rPr>
              <w:t xml:space="preserve"> </w:t>
            </w:r>
            <w:r w:rsidR="00CE1891" w:rsidRPr="009175C9">
              <w:rPr>
                <w:rFonts w:ascii="Bodoni MT" w:hAnsi="Bodoni MT"/>
                <w:lang w:val="en-US"/>
              </w:rPr>
              <w:t>after the</w:t>
            </w:r>
            <w:r w:rsidR="00CE1891" w:rsidRPr="009175C9">
              <w:rPr>
                <w:rFonts w:ascii="Bodoni MT" w:hAnsi="Bodoni MT"/>
                <w:b/>
                <w:lang w:val="en-US"/>
              </w:rPr>
              <w:t xml:space="preserve"> INS </w:t>
            </w:r>
            <w:r w:rsidR="00CE1891" w:rsidRPr="009175C9">
              <w:rPr>
                <w:rFonts w:ascii="Bodoni MT" w:hAnsi="Bodoni MT"/>
                <w:lang w:val="en-US"/>
              </w:rPr>
              <w:t xml:space="preserve">(Immigration and Naturalization Service) has </w:t>
            </w:r>
            <w:r w:rsidR="00CE1891" w:rsidRPr="009175C9">
              <w:rPr>
                <w:rFonts w:ascii="Bodoni MT" w:hAnsi="Bodoni MT"/>
                <w:b/>
                <w:lang w:val="en-US"/>
              </w:rPr>
              <w:t>taken</w:t>
            </w:r>
            <w:r w:rsidR="00CE1891" w:rsidRPr="009175C9">
              <w:rPr>
                <w:rFonts w:ascii="Bodoni MT" w:hAnsi="Bodoni MT"/>
                <w:lang w:val="en-US"/>
              </w:rPr>
              <w:t xml:space="preserve"> her and her sister away for being</w:t>
            </w:r>
            <w:r w:rsidR="00CE1891" w:rsidRPr="009175C9">
              <w:rPr>
                <w:rFonts w:ascii="Bodoni MT" w:hAnsi="Bodoni MT"/>
                <w:b/>
                <w:lang w:val="en-US"/>
              </w:rPr>
              <w:t xml:space="preserve"> undocumented immigrants</w:t>
            </w:r>
          </w:p>
          <w:p w:rsidR="001F474B" w:rsidRPr="009175C9" w:rsidRDefault="00197389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b/>
                <w:lang w:val="en-US"/>
              </w:rPr>
              <w:t>In the meantime</w:t>
            </w:r>
            <w:r w:rsidRPr="009175C9">
              <w:rPr>
                <w:rFonts w:ascii="Bodoni MT" w:hAnsi="Bodoni MT"/>
                <w:lang w:val="en-US"/>
              </w:rPr>
              <w:t>, h</w:t>
            </w:r>
            <w:r w:rsidR="001F474B" w:rsidRPr="009175C9">
              <w:rPr>
                <w:rFonts w:ascii="Bodoni MT" w:hAnsi="Bodoni MT"/>
                <w:lang w:val="en-US"/>
              </w:rPr>
              <w:t xml:space="preserve">er teachers and classmates are raising </w:t>
            </w:r>
            <w:r w:rsidR="001F474B" w:rsidRPr="009175C9">
              <w:rPr>
                <w:rFonts w:ascii="Bodoni MT" w:hAnsi="Bodoni MT"/>
                <w:b/>
                <w:lang w:val="en-US"/>
              </w:rPr>
              <w:t>money to hire an attorney</w:t>
            </w:r>
            <w:r w:rsidR="001F474B" w:rsidRPr="009175C9">
              <w:rPr>
                <w:rFonts w:ascii="Bodoni MT" w:hAnsi="Bodoni MT"/>
                <w:lang w:val="en-US"/>
              </w:rPr>
              <w:t xml:space="preserve"> </w:t>
            </w:r>
            <w:r w:rsidR="001F474B" w:rsidRPr="009175C9">
              <w:rPr>
                <w:rFonts w:ascii="Bodoni MT" w:hAnsi="Bodoni MT"/>
                <w:lang w:val="en-US"/>
              </w:rPr>
              <w:sym w:font="Symbol" w:char="F0AE"/>
            </w:r>
            <w:r w:rsidR="001F474B" w:rsidRPr="009175C9">
              <w:rPr>
                <w:rFonts w:ascii="Bodoni MT" w:hAnsi="Bodoni MT"/>
                <w:lang w:val="en-US"/>
              </w:rPr>
              <w:t xml:space="preserve"> They have </w:t>
            </w:r>
            <w:r w:rsidR="001F474B" w:rsidRPr="009175C9">
              <w:rPr>
                <w:rFonts w:ascii="Bodoni MT" w:hAnsi="Bodoni MT"/>
                <w:b/>
                <w:lang w:val="en-US"/>
              </w:rPr>
              <w:t>open an account</w:t>
            </w:r>
            <w:r w:rsidR="001F474B" w:rsidRPr="009175C9">
              <w:rPr>
                <w:rFonts w:ascii="Bodoni MT" w:hAnsi="Bodoni MT"/>
                <w:lang w:val="en-US"/>
              </w:rPr>
              <w:t xml:space="preserve"> </w:t>
            </w:r>
          </w:p>
          <w:p w:rsidR="001F474B" w:rsidRPr="009175C9" w:rsidRDefault="001F474B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The organization </w:t>
            </w:r>
            <w:r w:rsidRPr="009175C9">
              <w:rPr>
                <w:rFonts w:ascii="Bodoni MT" w:hAnsi="Bodoni MT"/>
                <w:b/>
                <w:lang w:val="en-US"/>
              </w:rPr>
              <w:t>United Family Fund</w:t>
            </w:r>
            <w:r w:rsidRPr="009175C9">
              <w:rPr>
                <w:rFonts w:ascii="Bodoni MT" w:hAnsi="Bodoni MT"/>
                <w:lang w:val="en-US"/>
              </w:rPr>
              <w:t xml:space="preserve"> is started</w:t>
            </w:r>
          </w:p>
        </w:tc>
      </w:tr>
      <w:tr w:rsidR="009175C9" w:rsidRPr="00E2666A">
        <w:tc>
          <w:tcPr>
            <w:tcW w:w="710" w:type="dxa"/>
          </w:tcPr>
          <w:p w:rsidR="001F474B" w:rsidRPr="009175C9" w:rsidRDefault="001F474B" w:rsidP="00B652D3">
            <w:pPr>
              <w:jc w:val="center"/>
              <w:rPr>
                <w:rFonts w:ascii="Bodoni MT" w:hAnsi="Bodoni MT"/>
                <w:b/>
                <w:sz w:val="26"/>
                <w:szCs w:val="26"/>
                <w:lang w:val="en-US"/>
              </w:rPr>
            </w:pPr>
            <w:r w:rsidRPr="009175C9">
              <w:rPr>
                <w:rFonts w:ascii="Bodoni MT" w:hAnsi="Bodoni MT"/>
                <w:b/>
                <w:sz w:val="26"/>
                <w:szCs w:val="26"/>
                <w:lang w:val="en-US"/>
              </w:rPr>
              <w:t>B2</w:t>
            </w:r>
          </w:p>
        </w:tc>
        <w:tc>
          <w:tcPr>
            <w:tcW w:w="5528" w:type="dxa"/>
          </w:tcPr>
          <w:p w:rsidR="001F474B" w:rsidRPr="001F474B" w:rsidRDefault="001F474B" w:rsidP="001F474B">
            <w:pPr>
              <w:spacing w:line="360" w:lineRule="auto"/>
              <w:rPr>
                <w:rFonts w:ascii="Bodoni MT" w:hAnsi="Bodoni MT"/>
                <w:sz w:val="28"/>
                <w:szCs w:val="28"/>
                <w:lang w:val="en-US"/>
              </w:rPr>
            </w:pPr>
            <w:r>
              <w:rPr>
                <w:rFonts w:ascii="Bodoni MT" w:hAnsi="Bodoni MT" w:cs="Arial"/>
                <w:color w:val="000000"/>
                <w:sz w:val="20"/>
                <w:szCs w:val="20"/>
              </w:rPr>
              <w:t>Des détails significatifs du document ont été relevés et restitués conformément à sa logique interne. Le contenu informatif a été compris, ainsi que l’attitude du locuteur (ton, humour, points de vue, etc.). Compréhension fine.</w:t>
            </w:r>
          </w:p>
        </w:tc>
        <w:tc>
          <w:tcPr>
            <w:tcW w:w="10064" w:type="dxa"/>
          </w:tcPr>
          <w:p w:rsidR="00197389" w:rsidRPr="009175C9" w:rsidRDefault="00197389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Anna knows that she won’t gain a lot of </w:t>
            </w:r>
            <w:r w:rsidRPr="009175C9">
              <w:rPr>
                <w:rFonts w:ascii="Bodoni MT" w:hAnsi="Bodoni MT"/>
                <w:b/>
                <w:lang w:val="en-US"/>
              </w:rPr>
              <w:t>sympathy</w:t>
            </w:r>
            <w:r w:rsidRPr="009175C9">
              <w:rPr>
                <w:rFonts w:ascii="Bodoni MT" w:hAnsi="Bodoni MT"/>
                <w:lang w:val="en-US"/>
              </w:rPr>
              <w:t xml:space="preserve"> from people</w:t>
            </w:r>
          </w:p>
          <w:p w:rsidR="00197389" w:rsidRPr="009175C9" w:rsidRDefault="00197389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Anna explains that the issue is not as </w:t>
            </w:r>
            <w:r w:rsidRPr="009175C9">
              <w:rPr>
                <w:rFonts w:ascii="Bodoni MT" w:hAnsi="Bodoni MT"/>
                <w:b/>
                <w:lang w:val="en-US"/>
              </w:rPr>
              <w:t>simple</w:t>
            </w:r>
            <w:r w:rsidRPr="009175C9">
              <w:rPr>
                <w:rFonts w:ascii="Bodoni MT" w:hAnsi="Bodoni MT"/>
                <w:lang w:val="en-US"/>
              </w:rPr>
              <w:t xml:space="preserve"> as that (not </w:t>
            </w:r>
            <w:r w:rsidRPr="009175C9">
              <w:rPr>
                <w:rFonts w:ascii="Bodoni MT" w:hAnsi="Bodoni MT"/>
                <w:b/>
                <w:lang w:val="en-US"/>
              </w:rPr>
              <w:t>legal</w:t>
            </w:r>
            <w:r w:rsidRPr="009175C9">
              <w:rPr>
                <w:rFonts w:ascii="Bodoni MT" w:hAnsi="Bodoni MT"/>
                <w:lang w:val="en-US"/>
              </w:rPr>
              <w:t xml:space="preserve"> vs </w:t>
            </w:r>
            <w:r w:rsidRPr="009175C9">
              <w:rPr>
                <w:rFonts w:ascii="Bodoni MT" w:hAnsi="Bodoni MT"/>
                <w:b/>
                <w:lang w:val="en-US"/>
              </w:rPr>
              <w:t>illegal</w:t>
            </w:r>
            <w:r w:rsidRPr="009175C9">
              <w:rPr>
                <w:rFonts w:ascii="Bodoni MT" w:hAnsi="Bodoni MT"/>
                <w:lang w:val="en-US"/>
              </w:rPr>
              <w:t xml:space="preserve"> </w:t>
            </w:r>
            <w:r w:rsidRPr="009175C9">
              <w:rPr>
                <w:rFonts w:ascii="Bodoni MT" w:hAnsi="Bodoni MT"/>
                <w:lang w:val="en-US"/>
              </w:rPr>
              <w:sym w:font="Symbol" w:char="F0AE"/>
            </w:r>
            <w:r w:rsidRPr="009175C9">
              <w:rPr>
                <w:rFonts w:ascii="Bodoni MT" w:hAnsi="Bodoni MT"/>
                <w:lang w:val="en-US"/>
              </w:rPr>
              <w:t xml:space="preserve"> it concerns </w:t>
            </w:r>
            <w:r w:rsidRPr="009175C9">
              <w:rPr>
                <w:rFonts w:ascii="Bodoni MT" w:hAnsi="Bodoni MT"/>
                <w:b/>
                <w:lang w:val="en-US"/>
              </w:rPr>
              <w:t>families</w:t>
            </w:r>
            <w:r w:rsidRPr="009175C9">
              <w:rPr>
                <w:rFonts w:ascii="Bodoni MT" w:hAnsi="Bodoni MT"/>
                <w:lang w:val="en-US"/>
              </w:rPr>
              <w:t>)</w:t>
            </w:r>
          </w:p>
          <w:p w:rsidR="001F474B" w:rsidRPr="009175C9" w:rsidRDefault="001F474B" w:rsidP="009175C9">
            <w:pPr>
              <w:pStyle w:val="Paragraphedeliste"/>
              <w:numPr>
                <w:ilvl w:val="0"/>
                <w:numId w:val="1"/>
              </w:numPr>
              <w:rPr>
                <w:rFonts w:ascii="Bodoni MT" w:hAnsi="Bodoni MT"/>
                <w:lang w:val="en-US"/>
              </w:rPr>
            </w:pPr>
            <w:r w:rsidRPr="009175C9">
              <w:rPr>
                <w:rFonts w:ascii="Bodoni MT" w:hAnsi="Bodoni MT"/>
                <w:lang w:val="en-US"/>
              </w:rPr>
              <w:t xml:space="preserve">The aim of United Family Fund is to </w:t>
            </w:r>
            <w:r w:rsidRPr="009175C9">
              <w:rPr>
                <w:rFonts w:ascii="Bodoni MT" w:hAnsi="Bodoni MT"/>
                <w:b/>
                <w:lang w:val="en-US"/>
              </w:rPr>
              <w:t>help children whose parents have been taken away to pay for legal help</w:t>
            </w:r>
            <w:r w:rsidRPr="009175C9">
              <w:rPr>
                <w:rFonts w:ascii="Bodoni MT" w:hAnsi="Bodoni MT"/>
                <w:lang w:val="en-US"/>
              </w:rPr>
              <w:t>)</w:t>
            </w:r>
          </w:p>
        </w:tc>
      </w:tr>
    </w:tbl>
    <w:p w:rsidR="001F474B" w:rsidRPr="001F474B" w:rsidRDefault="001F474B">
      <w:pPr>
        <w:rPr>
          <w:lang w:val="en-US"/>
        </w:rPr>
      </w:pPr>
    </w:p>
    <w:sectPr w:rsidR="001F474B" w:rsidRPr="001F474B" w:rsidSect="001F474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F943F97"/>
    <w:multiLevelType w:val="hybridMultilevel"/>
    <w:tmpl w:val="883025C2"/>
    <w:lvl w:ilvl="0" w:tplc="DA6CEB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1F474B"/>
    <w:rsid w:val="00197389"/>
    <w:rsid w:val="001F474B"/>
    <w:rsid w:val="00212C46"/>
    <w:rsid w:val="00257452"/>
    <w:rsid w:val="005A5A16"/>
    <w:rsid w:val="00620E52"/>
    <w:rsid w:val="00642FAC"/>
    <w:rsid w:val="00692BED"/>
    <w:rsid w:val="00735E70"/>
    <w:rsid w:val="007C6356"/>
    <w:rsid w:val="008B061E"/>
    <w:rsid w:val="009175C9"/>
    <w:rsid w:val="00AC1D18"/>
    <w:rsid w:val="00B45CBD"/>
    <w:rsid w:val="00B94964"/>
    <w:rsid w:val="00C21AF3"/>
    <w:rsid w:val="00CE1891"/>
    <w:rsid w:val="00D63958"/>
    <w:rsid w:val="00D95309"/>
    <w:rsid w:val="00E2666A"/>
    <w:rsid w:val="00E66C62"/>
    <w:rsid w:val="00EC04E4"/>
    <w:rsid w:val="00F8603B"/>
    <w:rsid w:val="00F96D0C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4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1F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4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Word 12.0.0</Application>
  <DocSecurity>0</DocSecurity>
  <Lines>16</Lines>
  <Paragraphs>3</Paragraphs>
  <ScaleCrop>false</ScaleCrop>
  <Company> 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Yvan BAPTISTE</cp:lastModifiedBy>
  <cp:revision>2</cp:revision>
  <cp:lastPrinted>2014-03-19T08:11:00Z</cp:lastPrinted>
  <dcterms:created xsi:type="dcterms:W3CDTF">2018-01-04T07:50:00Z</dcterms:created>
  <dcterms:modified xsi:type="dcterms:W3CDTF">2018-01-04T07:50:00Z</dcterms:modified>
</cp:coreProperties>
</file>