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5DA" w:rsidRDefault="004A35DA"/>
    <w:p w:rsidR="004A35DA" w:rsidRDefault="004A35DA">
      <w:r>
        <w:t>This could be the drone that catapults Rwanda and possibly the world into a faster way to deliver goods.</w:t>
      </w:r>
    </w:p>
    <w:p w:rsidR="004A35DA" w:rsidRDefault="004A35DA">
      <w:r>
        <w:t>US start-up Zipline has developed a fixed-rig drone that can automatically fly to its destination using satellite navigation up to 75 kilometers away.</w:t>
      </w:r>
    </w:p>
    <w:p w:rsidR="004A35DA" w:rsidRDefault="004A35DA">
      <w:r>
        <w:t xml:space="preserve">“Wow, and this is the package </w:t>
      </w:r>
      <w:r w:rsidR="00D1201C">
        <w:t>that it delivers and come</w:t>
      </w:r>
      <w:r w:rsidR="009D363C">
        <w:t>s</w:t>
      </w:r>
      <w:r w:rsidR="00D1201C">
        <w:t xml:space="preserve"> down, wasn’t a brilliantly operational parachute I guess on this time, it looks like it’s come apart. </w:t>
      </w:r>
    </w:p>
    <w:p w:rsidR="00D1201C" w:rsidRDefault="00D1201C">
      <w:r>
        <w:t>But this is biodegradable it’s a one-time use so they don’t need to worry about the environmental impact of using this.</w:t>
      </w:r>
    </w:p>
    <w:p w:rsidR="00D1201C" w:rsidRDefault="00D1201C">
      <w:r>
        <w:t>Inside is the life-saving package: this is the blood that will be used by surgeons possibly to save somebody’s life and as you can see it’s extremely well wrapped up.</w:t>
      </w:r>
    </w:p>
    <w:p w:rsidR="00D1201C" w:rsidRDefault="00D1201C">
      <w:r>
        <w:t>Rwanda’s country side may be beautiful but the land of a thousand hills as</w:t>
      </w:r>
      <w:r w:rsidR="009D363C">
        <w:t xml:space="preserve"> </w:t>
      </w:r>
      <w:r>
        <w:t>it’s known</w:t>
      </w:r>
      <w:r w:rsidR="009D363C">
        <w:t>,</w:t>
      </w:r>
      <w:r>
        <w:t xml:space="preserve"> takes time to traverse</w:t>
      </w:r>
      <w:r w:rsidR="009D363C">
        <w:t>.</w:t>
      </w:r>
    </w:p>
    <w:p w:rsidR="009D363C" w:rsidRDefault="009D363C">
      <w:r>
        <w:t>Patients brought to Rwanda’s many district hospitals can face wait of hours sometimes a day for blood or plasma to be delivered by bike.</w:t>
      </w:r>
    </w:p>
    <w:p w:rsidR="009D363C" w:rsidRDefault="009D363C">
      <w:r>
        <w:t>The new service paid for by delivery by Rwanda’s Department of Health starts with a text and finishes 20 minutes later with a drop, avoiding the need for the drone to land.</w:t>
      </w:r>
    </w:p>
    <w:p w:rsidR="00F96CD6" w:rsidRDefault="00F96CD6">
      <w:bookmarkStart w:id="0" w:name="_GoBack"/>
      <w:bookmarkEnd w:id="0"/>
      <w:r w:rsidRPr="00F96CD6">
        <w:t>http://www.bbc.com/news/av/technology-37646483/drones-carry-patients-blood-for-a-fee-in-rwanda</w:t>
      </w:r>
    </w:p>
    <w:p w:rsidR="00F96CD6" w:rsidRDefault="00F96CD6">
      <w:r w:rsidRPr="009D363C">
        <w:drawing>
          <wp:inline distT="0" distB="0" distL="0" distR="0" wp14:anchorId="157B078A" wp14:editId="2BDD0689">
            <wp:extent cx="6645910" cy="3193039"/>
            <wp:effectExtent l="0" t="0" r="254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3C" w:rsidRDefault="009D363C"/>
    <w:p w:rsidR="004A35DA" w:rsidRDefault="004A35DA"/>
    <w:sectPr w:rsidR="004A35DA" w:rsidSect="005D4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DA"/>
    <w:rsid w:val="0029454C"/>
    <w:rsid w:val="004A35DA"/>
    <w:rsid w:val="005D43B7"/>
    <w:rsid w:val="00735602"/>
    <w:rsid w:val="009D363C"/>
    <w:rsid w:val="00CE0D1C"/>
    <w:rsid w:val="00D1201C"/>
    <w:rsid w:val="00DF1EAD"/>
    <w:rsid w:val="00F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2FC2"/>
  <w15:chartTrackingRefBased/>
  <w15:docId w15:val="{9A7AFD4C-861C-4AB4-A9A3-E46BA9A4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4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D1C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6CD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6C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0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Besançon</dc:creator>
  <cp:keywords/>
  <dc:description/>
  <cp:lastModifiedBy>Jean-Christophe Besançon</cp:lastModifiedBy>
  <cp:revision>2</cp:revision>
  <dcterms:created xsi:type="dcterms:W3CDTF">2017-12-02T18:24:00Z</dcterms:created>
  <dcterms:modified xsi:type="dcterms:W3CDTF">2017-12-02T18:56:00Z</dcterms:modified>
</cp:coreProperties>
</file>