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714"/>
        <w:gridCol w:w="9711"/>
        <w:gridCol w:w="851"/>
      </w:tblGrid>
      <w:tr w:rsidR="00016884" w:rsidTr="00016884">
        <w:tc>
          <w:tcPr>
            <w:tcW w:w="4714" w:type="dxa"/>
          </w:tcPr>
          <w:p w:rsidR="00016884" w:rsidRDefault="00016884" w:rsidP="00016884">
            <w:pPr>
              <w:jc w:val="center"/>
            </w:pPr>
            <w:r>
              <w:t>Palier</w:t>
            </w:r>
          </w:p>
        </w:tc>
        <w:tc>
          <w:tcPr>
            <w:tcW w:w="9711" w:type="dxa"/>
          </w:tcPr>
          <w:p w:rsidR="00016884" w:rsidRDefault="00016884">
            <w:r>
              <w:t>Eléments de compréhension attendus</w:t>
            </w:r>
          </w:p>
        </w:tc>
        <w:tc>
          <w:tcPr>
            <w:tcW w:w="851" w:type="dxa"/>
          </w:tcPr>
          <w:p w:rsidR="00016884" w:rsidRDefault="00016884">
            <w:r>
              <w:t>Note</w:t>
            </w:r>
          </w:p>
        </w:tc>
      </w:tr>
      <w:tr w:rsidR="00016884" w:rsidTr="00016884">
        <w:tc>
          <w:tcPr>
            <w:tcW w:w="4714" w:type="dxa"/>
          </w:tcPr>
          <w:p w:rsidR="00016884" w:rsidRPr="00016884" w:rsidRDefault="00016884" w:rsidP="00016884">
            <w:pPr>
              <w:rPr>
                <w:sz w:val="18"/>
                <w:szCs w:val="18"/>
              </w:rPr>
            </w:pPr>
            <w:r w:rsidRPr="00016884">
              <w:rPr>
                <w:sz w:val="18"/>
                <w:szCs w:val="18"/>
              </w:rPr>
              <w:t xml:space="preserve">Le candidat n'a pas compris le document. Il n'en a repéré que des éléments isolés, sans parvenir à établir de liens entre eux. Il n’a pas identifié le sujet ou le thème du document. </w:t>
            </w:r>
          </w:p>
        </w:tc>
        <w:tc>
          <w:tcPr>
            <w:tcW w:w="9711" w:type="dxa"/>
          </w:tcPr>
          <w:p w:rsidR="00016884" w:rsidRDefault="00016884">
            <w:r>
              <w:t>C’est une vidéo où on parle d’une ville d’Alabama, Birmingham.</w:t>
            </w:r>
          </w:p>
        </w:tc>
        <w:tc>
          <w:tcPr>
            <w:tcW w:w="851" w:type="dxa"/>
          </w:tcPr>
          <w:p w:rsidR="00016884" w:rsidRDefault="00016884" w:rsidP="006373E0">
            <w:pPr>
              <w:jc w:val="center"/>
            </w:pPr>
            <w:r>
              <w:t>02</w:t>
            </w:r>
          </w:p>
        </w:tc>
      </w:tr>
      <w:tr w:rsidR="00016884" w:rsidTr="00016884">
        <w:tc>
          <w:tcPr>
            <w:tcW w:w="4714" w:type="dxa"/>
          </w:tcPr>
          <w:p w:rsidR="00016884" w:rsidRDefault="00016884" w:rsidP="00016884">
            <w:pPr>
              <w:jc w:val="center"/>
            </w:pPr>
            <w:r>
              <w:t xml:space="preserve">A1 </w:t>
            </w:r>
          </w:p>
          <w:p w:rsidR="00016884" w:rsidRPr="00016884" w:rsidRDefault="00016884" w:rsidP="00016884">
            <w:pPr>
              <w:rPr>
                <w:sz w:val="18"/>
                <w:szCs w:val="18"/>
              </w:rPr>
            </w:pPr>
            <w:r>
              <w:t xml:space="preserve"> </w:t>
            </w:r>
            <w:r w:rsidRPr="00016884">
              <w:rPr>
                <w:sz w:val="18"/>
                <w:szCs w:val="18"/>
              </w:rPr>
              <w:t>Le candidat est parvenu à relever des mots isolés, des expressions courantes et à les mettre en relation pour construire une amorce de compréhension du document.  Le candidat a compris seulement les phrases/les idées les plus simples</w:t>
            </w:r>
          </w:p>
        </w:tc>
        <w:tc>
          <w:tcPr>
            <w:tcW w:w="9711" w:type="dxa"/>
          </w:tcPr>
          <w:p w:rsidR="00016884" w:rsidRDefault="00016884">
            <w:r>
              <w:t>Birmi</w:t>
            </w:r>
            <w:r w:rsidR="006373E0">
              <w:t>n</w:t>
            </w:r>
            <w:r>
              <w:t>gham</w:t>
            </w:r>
            <w:r w:rsidR="006373E0">
              <w:t>, un endroit où il ne fai</w:t>
            </w:r>
            <w:r w:rsidR="00EE664B">
              <w:t>sai</w:t>
            </w:r>
            <w:r w:rsidR="006373E0">
              <w:t>t pas forcément bon vivre</w:t>
            </w:r>
            <w:r>
              <w:t xml:space="preserve"> </w:t>
            </w:r>
            <w:r w:rsidR="006373E0">
              <w:t xml:space="preserve"> pour </w:t>
            </w:r>
            <w:r>
              <w:t>les noirs dans les années 50 et 60.</w:t>
            </w:r>
          </w:p>
          <w:p w:rsidR="006373E0" w:rsidRDefault="006373E0">
            <w:r>
              <w:t xml:space="preserve">Famille </w:t>
            </w:r>
            <w:proofErr w:type="spellStart"/>
            <w:r>
              <w:t>Rice</w:t>
            </w:r>
            <w:proofErr w:type="spellEnd"/>
            <w:r>
              <w:t xml:space="preserve"> évoquée (sans précision)</w:t>
            </w:r>
          </w:p>
          <w:p w:rsidR="006373E0" w:rsidRDefault="006373E0">
            <w:r>
              <w:t>Une histoire typiquement Américaine.</w:t>
            </w:r>
          </w:p>
          <w:p w:rsidR="006373E0" w:rsidRDefault="006373E0" w:rsidP="00EE664B">
            <w:r>
              <w:t>L’amour des parents</w:t>
            </w:r>
            <w:r w:rsidR="00EE664B">
              <w:t>.</w:t>
            </w:r>
          </w:p>
        </w:tc>
        <w:tc>
          <w:tcPr>
            <w:tcW w:w="851" w:type="dxa"/>
          </w:tcPr>
          <w:p w:rsidR="006373E0" w:rsidRDefault="006373E0" w:rsidP="006373E0">
            <w:pPr>
              <w:jc w:val="center"/>
            </w:pPr>
          </w:p>
          <w:p w:rsidR="006373E0" w:rsidRDefault="006373E0" w:rsidP="006373E0">
            <w:pPr>
              <w:jc w:val="center"/>
            </w:pPr>
          </w:p>
          <w:p w:rsidR="00016884" w:rsidRDefault="00016884" w:rsidP="006373E0">
            <w:pPr>
              <w:jc w:val="center"/>
            </w:pPr>
            <w:r>
              <w:t>06</w:t>
            </w:r>
          </w:p>
        </w:tc>
      </w:tr>
      <w:tr w:rsidR="00016884" w:rsidTr="00016884">
        <w:tc>
          <w:tcPr>
            <w:tcW w:w="4714" w:type="dxa"/>
          </w:tcPr>
          <w:p w:rsidR="00016884" w:rsidRDefault="00016884" w:rsidP="00016884">
            <w:pPr>
              <w:jc w:val="center"/>
            </w:pPr>
            <w:r>
              <w:t xml:space="preserve">A2 </w:t>
            </w:r>
          </w:p>
          <w:p w:rsidR="00016884" w:rsidRDefault="00016884" w:rsidP="00016884">
            <w:r>
              <w:t xml:space="preserve"> </w:t>
            </w:r>
            <w:r w:rsidRPr="00016884">
              <w:rPr>
                <w:sz w:val="18"/>
                <w:szCs w:val="18"/>
              </w:rPr>
              <w:t xml:space="preserve">Certaines informations ont été comprises mais le relevé est incomplet, conduisant à une compréhension encore lacunaire ou partielle.  </w:t>
            </w:r>
          </w:p>
        </w:tc>
        <w:tc>
          <w:tcPr>
            <w:tcW w:w="9711" w:type="dxa"/>
          </w:tcPr>
          <w:p w:rsidR="00016884" w:rsidRDefault="006373E0">
            <w:r>
              <w:t xml:space="preserve">Birmingham surnommée </w:t>
            </w:r>
            <w:proofErr w:type="spellStart"/>
            <w:r>
              <w:t>Bombingham</w:t>
            </w:r>
            <w:proofErr w:type="spellEnd"/>
            <w:r>
              <w:t xml:space="preserve"> à cause de violences raciales.</w:t>
            </w:r>
          </w:p>
          <w:p w:rsidR="006373E0" w:rsidRDefault="006373E0">
            <w:r>
              <w:t>Malgré la ségrégation, possibilité pour une personne noire d’accéder à des postes importants (sans précision)</w:t>
            </w:r>
          </w:p>
          <w:p w:rsidR="006373E0" w:rsidRDefault="006373E0">
            <w:r>
              <w:t xml:space="preserve">Le rêve américain : on peut </w:t>
            </w:r>
            <w:r w:rsidR="009A4144">
              <w:t>faire de grandes choses.</w:t>
            </w:r>
          </w:p>
          <w:p w:rsidR="006373E0" w:rsidRDefault="006373E0"/>
        </w:tc>
        <w:tc>
          <w:tcPr>
            <w:tcW w:w="851" w:type="dxa"/>
          </w:tcPr>
          <w:p w:rsidR="006373E0" w:rsidRDefault="006373E0" w:rsidP="006373E0">
            <w:pPr>
              <w:jc w:val="center"/>
            </w:pPr>
          </w:p>
          <w:p w:rsidR="00016884" w:rsidRDefault="00016884" w:rsidP="006373E0">
            <w:pPr>
              <w:jc w:val="center"/>
            </w:pPr>
            <w:r>
              <w:t>10</w:t>
            </w:r>
          </w:p>
        </w:tc>
      </w:tr>
      <w:tr w:rsidR="00016884" w:rsidTr="00016884">
        <w:tc>
          <w:tcPr>
            <w:tcW w:w="4714" w:type="dxa"/>
          </w:tcPr>
          <w:p w:rsidR="00016884" w:rsidRDefault="00016884" w:rsidP="00016884">
            <w:pPr>
              <w:jc w:val="center"/>
            </w:pPr>
            <w:r>
              <w:t xml:space="preserve">B1 </w:t>
            </w:r>
          </w:p>
          <w:p w:rsidR="00016884" w:rsidRPr="00016884" w:rsidRDefault="00016884" w:rsidP="00016884">
            <w:pPr>
              <w:rPr>
                <w:sz w:val="18"/>
                <w:szCs w:val="18"/>
              </w:rPr>
            </w:pPr>
            <w:r>
              <w:t xml:space="preserve"> </w:t>
            </w:r>
            <w:r w:rsidRPr="00016884">
              <w:rPr>
                <w:sz w:val="18"/>
                <w:szCs w:val="18"/>
              </w:rPr>
              <w:t xml:space="preserve">Les informations principales ont été relevées.  L’essentiel a été compris.  Compréhension satisfaisante.  </w:t>
            </w:r>
          </w:p>
        </w:tc>
        <w:tc>
          <w:tcPr>
            <w:tcW w:w="9711" w:type="dxa"/>
          </w:tcPr>
          <w:p w:rsidR="00DA73EF" w:rsidRDefault="009A4144">
            <w:r>
              <w:t>Les éléments cités précédemment</w:t>
            </w:r>
          </w:p>
          <w:p w:rsidR="00016884" w:rsidRDefault="009A4144" w:rsidP="009A4144">
            <w:r>
              <w:t>+</w:t>
            </w:r>
            <w:r w:rsidR="00EE664B">
              <w:t>précision sur cette histoire typiquement américaine :</w:t>
            </w:r>
            <w:r>
              <w:t xml:space="preserve"> accession au poste de secrétaire d’état</w:t>
            </w:r>
            <w:r w:rsidR="00DA73EF">
              <w:t xml:space="preserve">+ diplomatie internationale pour Dr </w:t>
            </w:r>
            <w:proofErr w:type="spellStart"/>
            <w:r w:rsidR="00DA73EF">
              <w:t>Rice</w:t>
            </w:r>
            <w:proofErr w:type="spellEnd"/>
            <w:r w:rsidR="00DA73EF">
              <w:t xml:space="preserve"> malgré les  Jim Crow </w:t>
            </w:r>
            <w:proofErr w:type="spellStart"/>
            <w:r w:rsidR="00DA73EF">
              <w:t>Laws</w:t>
            </w:r>
            <w:proofErr w:type="spellEnd"/>
            <w:r w:rsidR="00DA73EF">
              <w:t xml:space="preserve"> qui sévissent/ont sévi dans le Sud.</w:t>
            </w:r>
          </w:p>
          <w:p w:rsidR="00DA73EF" w:rsidRDefault="00DA73EF" w:rsidP="009A4144">
            <w:r>
              <w:t>+</w:t>
            </w:r>
            <w:r w:rsidR="00EE664B">
              <w:t>Référence à la p</w:t>
            </w:r>
            <w:r>
              <w:t>ublication de mémoires où l’importance d’appartenir à une famille, une communauté est soulignée.</w:t>
            </w:r>
          </w:p>
          <w:p w:rsidR="00DA73EF" w:rsidRDefault="00DA73EF" w:rsidP="009A4144"/>
        </w:tc>
        <w:tc>
          <w:tcPr>
            <w:tcW w:w="851" w:type="dxa"/>
          </w:tcPr>
          <w:p w:rsidR="006373E0" w:rsidRDefault="006373E0" w:rsidP="006373E0">
            <w:pPr>
              <w:jc w:val="center"/>
            </w:pPr>
          </w:p>
          <w:p w:rsidR="00016884" w:rsidRDefault="00016884" w:rsidP="006373E0">
            <w:pPr>
              <w:jc w:val="center"/>
            </w:pPr>
            <w:r>
              <w:t>16</w:t>
            </w:r>
          </w:p>
        </w:tc>
      </w:tr>
      <w:tr w:rsidR="00016884" w:rsidTr="00016884">
        <w:tc>
          <w:tcPr>
            <w:tcW w:w="4714" w:type="dxa"/>
          </w:tcPr>
          <w:p w:rsidR="00016884" w:rsidRDefault="00016884" w:rsidP="00016884">
            <w:pPr>
              <w:jc w:val="center"/>
            </w:pPr>
            <w:r>
              <w:t xml:space="preserve">B2 </w:t>
            </w:r>
          </w:p>
          <w:p w:rsidR="00016884" w:rsidRDefault="00016884" w:rsidP="00016884">
            <w:r>
              <w:t xml:space="preserve"> </w:t>
            </w:r>
            <w:r w:rsidRPr="00016884">
              <w:rPr>
                <w:sz w:val="18"/>
                <w:szCs w:val="18"/>
              </w:rPr>
              <w:t>Des détails significatifs du document ont été relevés et restitués conformément à sa logique interne.  Le contenu informatif a été compris, ainsi que l’attitude du locuteur (ton, humour, points de vue, etc.). Compréhension fine</w:t>
            </w:r>
            <w:r>
              <w:t xml:space="preserve">.  </w:t>
            </w:r>
          </w:p>
        </w:tc>
        <w:tc>
          <w:tcPr>
            <w:tcW w:w="9711" w:type="dxa"/>
          </w:tcPr>
          <w:p w:rsidR="00EE664B" w:rsidRDefault="00DA73EF">
            <w:r>
              <w:t xml:space="preserve">+ </w:t>
            </w:r>
            <w:proofErr w:type="spellStart"/>
            <w:r>
              <w:t>Condoleeza</w:t>
            </w:r>
            <w:proofErr w:type="spellEnd"/>
            <w:r>
              <w:t xml:space="preserve"> </w:t>
            </w:r>
            <w:proofErr w:type="spellStart"/>
            <w:r>
              <w:t>Rice</w:t>
            </w:r>
            <w:proofErr w:type="spellEnd"/>
            <w:r>
              <w:t xml:space="preserve"> a </w:t>
            </w:r>
            <w:proofErr w:type="spellStart"/>
            <w:r>
              <w:t>accedé</w:t>
            </w:r>
            <w:proofErr w:type="spellEnd"/>
            <w:r>
              <w:t xml:space="preserve"> au pouvoir et est devenue qui elle est grâce au soutien de sa famille (c’est ce qui est évoqué dans ses mémoires « </w:t>
            </w:r>
            <w:proofErr w:type="spellStart"/>
            <w:r>
              <w:t>Ordinary</w:t>
            </w:r>
            <w:proofErr w:type="spellEnd"/>
            <w:r>
              <w:t xml:space="preserve"> and </w:t>
            </w:r>
            <w:proofErr w:type="spellStart"/>
            <w:r>
              <w:t>extraordinary</w:t>
            </w:r>
            <w:proofErr w:type="spellEnd"/>
            <w:r>
              <w:t xml:space="preserve"> people »</w:t>
            </w:r>
          </w:p>
          <w:p w:rsidR="00016884" w:rsidRDefault="00EE664B">
            <w:r>
              <w:t>+Rien ne peut rempl</w:t>
            </w:r>
            <w:r w:rsidR="00DA73EF">
              <w:t>a</w:t>
            </w:r>
            <w:r>
              <w:t>c</w:t>
            </w:r>
            <w:r w:rsidR="00DA73EF">
              <w:t>e</w:t>
            </w:r>
            <w:r>
              <w:t>r</w:t>
            </w:r>
            <w:r w:rsidR="00DA73EF">
              <w:t xml:space="preserve"> l’amour de ses parents</w:t>
            </w:r>
            <w:r>
              <w:t> : c’est la clé du succès selon elle.</w:t>
            </w:r>
          </w:p>
          <w:p w:rsidR="00EE664B" w:rsidRDefault="00EE664B">
            <w:r>
              <w:t>+</w:t>
            </w:r>
            <w:proofErr w:type="spellStart"/>
            <w:r>
              <w:t>Evoquation</w:t>
            </w:r>
            <w:proofErr w:type="spellEnd"/>
            <w:r>
              <w:t xml:space="preserve"> parcours du grand-père</w:t>
            </w:r>
            <w:r w:rsidR="001D5B60">
              <w:t xml:space="preserve"> (études à </w:t>
            </w:r>
            <w:proofErr w:type="spellStart"/>
            <w:r w:rsidR="001D5B60">
              <w:t>Stillman</w:t>
            </w:r>
            <w:proofErr w:type="spellEnd"/>
            <w:r w:rsidR="001D5B60">
              <w:t xml:space="preserve"> </w:t>
            </w:r>
            <w:proofErr w:type="spellStart"/>
            <w:r w:rsidR="001D5B60">
              <w:t>College</w:t>
            </w:r>
            <w:proofErr w:type="spellEnd"/>
            <w:r w:rsidR="001D5B60">
              <w:t xml:space="preserve">/obtention d’une bourse/devient pasteur </w:t>
            </w:r>
            <w:proofErr w:type="spellStart"/>
            <w:r w:rsidR="001D5B60">
              <w:t>Presbyterien</w:t>
            </w:r>
            <w:proofErr w:type="spellEnd"/>
            <w:r w:rsidR="001D5B60">
              <w:t>)</w:t>
            </w:r>
          </w:p>
          <w:p w:rsidR="00EE664B" w:rsidRDefault="00EE664B">
            <w:r>
              <w:t xml:space="preserve">+ </w:t>
            </w:r>
            <w:proofErr w:type="spellStart"/>
            <w:r>
              <w:t>Condoleeza</w:t>
            </w:r>
            <w:proofErr w:type="spellEnd"/>
            <w:r>
              <w:t xml:space="preserve"> </w:t>
            </w:r>
            <w:proofErr w:type="spellStart"/>
            <w:r>
              <w:t>Rice</w:t>
            </w:r>
            <w:proofErr w:type="spellEnd"/>
            <w:r>
              <w:t xml:space="preserve"> parle de son parcours et de sa famille avec bienveillance et </w:t>
            </w:r>
            <w:r>
              <w:lastRenderedPageBreak/>
              <w:t>solennité.</w:t>
            </w:r>
          </w:p>
        </w:tc>
        <w:tc>
          <w:tcPr>
            <w:tcW w:w="851" w:type="dxa"/>
          </w:tcPr>
          <w:p w:rsidR="006373E0" w:rsidRDefault="006373E0" w:rsidP="006373E0">
            <w:pPr>
              <w:jc w:val="center"/>
            </w:pPr>
          </w:p>
          <w:p w:rsidR="006373E0" w:rsidRDefault="006373E0" w:rsidP="006373E0">
            <w:pPr>
              <w:jc w:val="center"/>
            </w:pPr>
          </w:p>
          <w:p w:rsidR="00016884" w:rsidRDefault="00016884" w:rsidP="006373E0">
            <w:pPr>
              <w:jc w:val="center"/>
            </w:pPr>
            <w:r>
              <w:t>20</w:t>
            </w:r>
          </w:p>
        </w:tc>
      </w:tr>
    </w:tbl>
    <w:p w:rsidR="00C82D92" w:rsidRDefault="00C82D92"/>
    <w:sectPr w:rsidR="00C82D92" w:rsidSect="000168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844" w:rsidRDefault="002B6844" w:rsidP="001D5B60">
      <w:pPr>
        <w:spacing w:after="0" w:line="240" w:lineRule="auto"/>
      </w:pPr>
      <w:r>
        <w:separator/>
      </w:r>
    </w:p>
  </w:endnote>
  <w:endnote w:type="continuationSeparator" w:id="0">
    <w:p w:rsidR="002B6844" w:rsidRDefault="002B6844" w:rsidP="001D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60" w:rsidRDefault="001D5B6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60" w:rsidRDefault="001D5B6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60" w:rsidRDefault="001D5B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844" w:rsidRDefault="002B6844" w:rsidP="001D5B60">
      <w:pPr>
        <w:spacing w:after="0" w:line="240" w:lineRule="auto"/>
      </w:pPr>
      <w:r>
        <w:separator/>
      </w:r>
    </w:p>
  </w:footnote>
  <w:footnote w:type="continuationSeparator" w:id="0">
    <w:p w:rsidR="002B6844" w:rsidRDefault="002B6844" w:rsidP="001D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60" w:rsidRDefault="001D5B6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60" w:rsidRDefault="001D5B60">
    <w:pPr>
      <w:pStyle w:val="En-tte"/>
    </w:pPr>
    <w:proofErr w:type="spellStart"/>
    <w:r>
      <w:t>Growing</w:t>
    </w:r>
    <w:proofErr w:type="spellEnd"/>
    <w:r>
      <w:t xml:space="preserve"> up in </w:t>
    </w:r>
    <w:proofErr w:type="spellStart"/>
    <w:r>
      <w:t>Bombingham</w:t>
    </w:r>
    <w:proofErr w:type="spellEnd"/>
    <w:r>
      <w:t xml:space="preserve">- extrait </w:t>
    </w:r>
    <w:proofErr w:type="spellStart"/>
    <w:r>
      <w:t>video</w:t>
    </w:r>
    <w:proofErr w:type="spellEnd"/>
    <w:r>
      <w:t xml:space="preserve"> d’1min30. </w:t>
    </w:r>
    <w:r w:rsidR="007219D3">
      <w:t>M</w:t>
    </w:r>
    <w:r>
      <w:t>ythes et héros et lieux et formes de pouvoir.</w:t>
    </w:r>
  </w:p>
  <w:p w:rsidR="001D5B60" w:rsidRDefault="001D5B6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60" w:rsidRDefault="001D5B6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884"/>
    <w:rsid w:val="00016884"/>
    <w:rsid w:val="00061FFF"/>
    <w:rsid w:val="000F573B"/>
    <w:rsid w:val="001D5B60"/>
    <w:rsid w:val="002B6844"/>
    <w:rsid w:val="005C1F73"/>
    <w:rsid w:val="006373E0"/>
    <w:rsid w:val="00714CDE"/>
    <w:rsid w:val="007219D3"/>
    <w:rsid w:val="009A4144"/>
    <w:rsid w:val="00C82D92"/>
    <w:rsid w:val="00DA73EF"/>
    <w:rsid w:val="00E11897"/>
    <w:rsid w:val="00EE664B"/>
    <w:rsid w:val="00FD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5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5B60"/>
  </w:style>
  <w:style w:type="paragraph" w:styleId="Pieddepage">
    <w:name w:val="footer"/>
    <w:basedOn w:val="Normal"/>
    <w:link w:val="PieddepageCar"/>
    <w:uiPriority w:val="99"/>
    <w:semiHidden/>
    <w:unhideWhenUsed/>
    <w:rsid w:val="001D5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5B60"/>
  </w:style>
  <w:style w:type="paragraph" w:styleId="Textedebulles">
    <w:name w:val="Balloon Text"/>
    <w:basedOn w:val="Normal"/>
    <w:link w:val="TextedebullesCar"/>
    <w:uiPriority w:val="99"/>
    <w:semiHidden/>
    <w:unhideWhenUsed/>
    <w:rsid w:val="001D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</dc:creator>
  <cp:lastModifiedBy>Mathilde</cp:lastModifiedBy>
  <cp:revision>5</cp:revision>
  <dcterms:created xsi:type="dcterms:W3CDTF">2017-02-28T15:00:00Z</dcterms:created>
  <dcterms:modified xsi:type="dcterms:W3CDTF">2017-03-11T10:40:00Z</dcterms:modified>
</cp:coreProperties>
</file>