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2596B" w:rsidRDefault="0072596B" w:rsidP="0072596B">
      <w:pPr>
        <w:pBdr>
          <w:top w:val="single" w:sz="4" w:space="1" w:color="auto"/>
          <w:left w:val="single" w:sz="4" w:space="4" w:color="auto"/>
          <w:bottom w:val="single" w:sz="4" w:space="1" w:color="auto"/>
          <w:right w:val="single" w:sz="4" w:space="4" w:color="auto"/>
        </w:pBdr>
        <w:shd w:val="clear" w:color="auto" w:fill="B6DDE8" w:themeFill="accent5" w:themeFillTint="66"/>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Compréhension Orale – Baccalauréat 2017</w:t>
      </w:r>
    </w:p>
    <w:p w:rsidR="0072596B" w:rsidRDefault="0072596B" w:rsidP="0072596B">
      <w:pPr>
        <w:pBdr>
          <w:top w:val="single" w:sz="4" w:space="1" w:color="auto"/>
          <w:left w:val="single" w:sz="4" w:space="4" w:color="auto"/>
          <w:bottom w:val="single" w:sz="4" w:space="1" w:color="auto"/>
          <w:right w:val="single" w:sz="4" w:space="4" w:color="auto"/>
        </w:pBdr>
        <w:shd w:val="clear" w:color="auto" w:fill="B6DDE8" w:themeFill="accent5" w:themeFillTint="66"/>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Grille d’évaluation adapté</w:t>
      </w:r>
      <w:r w:rsidR="00A435BD">
        <w:rPr>
          <w:rFonts w:ascii="Arial" w:hAnsi="Arial" w:cs="Arial"/>
          <w:b/>
          <w:bCs/>
          <w:sz w:val="28"/>
          <w:szCs w:val="28"/>
        </w:rPr>
        <w:t>e</w:t>
      </w:r>
      <w:r>
        <w:rPr>
          <w:rFonts w:ascii="Arial" w:hAnsi="Arial" w:cs="Arial"/>
          <w:b/>
          <w:bCs/>
          <w:sz w:val="28"/>
          <w:szCs w:val="28"/>
        </w:rPr>
        <w:t xml:space="preserve"> au support</w:t>
      </w:r>
    </w:p>
    <w:p w:rsidR="0072596B" w:rsidRDefault="0072596B" w:rsidP="0072596B">
      <w:pPr>
        <w:autoSpaceDE w:val="0"/>
        <w:autoSpaceDN w:val="0"/>
        <w:adjustRightInd w:val="0"/>
        <w:spacing w:after="0" w:line="240" w:lineRule="auto"/>
        <w:rPr>
          <w:rFonts w:ascii="Arial" w:hAnsi="Arial" w:cs="Arial"/>
          <w:b/>
          <w:bCs/>
          <w:color w:val="8653C7"/>
          <w:sz w:val="8"/>
          <w:szCs w:val="8"/>
        </w:rPr>
      </w:pPr>
    </w:p>
    <w:p w:rsidR="0072596B" w:rsidRDefault="0072596B" w:rsidP="0072596B">
      <w:pPr>
        <w:spacing w:after="0"/>
        <w:rPr>
          <w:rFonts w:ascii="Bodoni MT" w:hAnsi="Bodoni MT"/>
          <w:sz w:val="24"/>
          <w:szCs w:val="24"/>
        </w:rPr>
      </w:pPr>
      <w:r>
        <w:rPr>
          <w:rFonts w:ascii="Bodoni MT" w:hAnsi="Bodoni MT"/>
          <w:b/>
          <w:sz w:val="24"/>
          <w:szCs w:val="24"/>
          <w:u w:val="single"/>
        </w:rPr>
        <w:t>Remarque</w:t>
      </w:r>
      <w:r>
        <w:rPr>
          <w:rFonts w:ascii="Bodoni MT" w:hAnsi="Bodoni MT"/>
          <w:sz w:val="24"/>
          <w:szCs w:val="24"/>
        </w:rPr>
        <w:t xml:space="preserve"> : toutes les grilles doivent se lire de façon cumulative, chaque niveau précisant et affinant la  compréhension démontrée au niveau précédent.</w:t>
      </w:r>
    </w:p>
    <w:p w:rsidR="0072596B" w:rsidRDefault="004D7044" w:rsidP="0072596B">
      <w:pPr>
        <w:spacing w:after="0"/>
        <w:rPr>
          <w:rFonts w:ascii="Bodoni MT" w:hAnsi="Bodoni MT"/>
          <w:sz w:val="16"/>
          <w:szCs w:val="16"/>
        </w:rPr>
      </w:pPr>
      <w:r w:rsidRPr="004D7044">
        <w:pict>
          <v:rect id="_x0000_s1026" style="position:absolute;margin-left:-2.25pt;margin-top:3.35pt;width:785.4pt;height:83.6pt;z-index:251658240">
            <v:textbox>
              <w:txbxContent>
                <w:p w:rsidR="0072596B" w:rsidRPr="004C7D0A" w:rsidRDefault="0072596B" w:rsidP="0072596B">
                  <w:pPr>
                    <w:shd w:val="clear" w:color="auto" w:fill="DAEEF3" w:themeFill="accent5" w:themeFillTint="33"/>
                    <w:autoSpaceDE w:val="0"/>
                    <w:autoSpaceDN w:val="0"/>
                    <w:adjustRightInd w:val="0"/>
                    <w:spacing w:after="0" w:line="240" w:lineRule="auto"/>
                    <w:rPr>
                      <w:rFonts w:ascii="Bodoni MT" w:hAnsi="Bodoni MT" w:cs="Arial"/>
                      <w:sz w:val="24"/>
                      <w:szCs w:val="24"/>
                    </w:rPr>
                  </w:pPr>
                  <w:r w:rsidRPr="004C7D0A">
                    <w:rPr>
                      <w:rFonts w:ascii="Bodoni MT" w:hAnsi="Bodoni MT" w:cs="Arial"/>
                      <w:b/>
                      <w:sz w:val="24"/>
                      <w:szCs w:val="24"/>
                    </w:rPr>
                    <w:t>Notion du programme</w:t>
                  </w:r>
                  <w:r w:rsidRPr="004C7D0A">
                    <w:rPr>
                      <w:rFonts w:ascii="Bodoni MT" w:hAnsi="Bodoni MT" w:cs="Arial"/>
                      <w:sz w:val="24"/>
                      <w:szCs w:val="24"/>
                    </w:rPr>
                    <w:t>: Idée de Progrès</w:t>
                  </w:r>
                </w:p>
                <w:p w:rsidR="0072596B" w:rsidRPr="004C7D0A" w:rsidRDefault="0072596B" w:rsidP="0072596B">
                  <w:pPr>
                    <w:shd w:val="clear" w:color="auto" w:fill="DAEEF3" w:themeFill="accent5" w:themeFillTint="33"/>
                    <w:autoSpaceDE w:val="0"/>
                    <w:autoSpaceDN w:val="0"/>
                    <w:adjustRightInd w:val="0"/>
                    <w:spacing w:after="0" w:line="240" w:lineRule="auto"/>
                    <w:rPr>
                      <w:rFonts w:ascii="Bodoni MT" w:hAnsi="Bodoni MT" w:cs="Arial"/>
                      <w:sz w:val="24"/>
                      <w:szCs w:val="24"/>
                    </w:rPr>
                  </w:pPr>
                  <w:r w:rsidRPr="004C7D0A">
                    <w:rPr>
                      <w:rFonts w:ascii="Bodoni MT" w:hAnsi="Bodoni MT" w:cs="Arial"/>
                      <w:b/>
                      <w:sz w:val="24"/>
                      <w:szCs w:val="24"/>
                    </w:rPr>
                    <w:t>Type de support</w:t>
                  </w:r>
                  <w:r w:rsidRPr="004C7D0A">
                    <w:rPr>
                      <w:rFonts w:ascii="Bodoni MT" w:hAnsi="Bodoni MT" w:cs="Arial"/>
                      <w:sz w:val="24"/>
                      <w:szCs w:val="24"/>
                    </w:rPr>
                    <w:t xml:space="preserve"> : reportage, type journal télévisé, vidéo</w:t>
                  </w:r>
                </w:p>
                <w:p w:rsidR="0072596B" w:rsidRPr="004C7D0A" w:rsidRDefault="0072596B" w:rsidP="0072596B">
                  <w:pPr>
                    <w:shd w:val="clear" w:color="auto" w:fill="DAEEF3" w:themeFill="accent5" w:themeFillTint="33"/>
                    <w:autoSpaceDE w:val="0"/>
                    <w:autoSpaceDN w:val="0"/>
                    <w:adjustRightInd w:val="0"/>
                    <w:spacing w:after="0" w:line="240" w:lineRule="auto"/>
                    <w:rPr>
                      <w:rFonts w:ascii="Bodoni MT" w:hAnsi="Bodoni MT" w:cs="Arial"/>
                      <w:sz w:val="24"/>
                      <w:szCs w:val="24"/>
                    </w:rPr>
                  </w:pPr>
                  <w:r w:rsidRPr="004C7D0A">
                    <w:rPr>
                      <w:rFonts w:ascii="Bodoni MT" w:hAnsi="Bodoni MT" w:cs="Arial"/>
                      <w:b/>
                      <w:sz w:val="24"/>
                      <w:szCs w:val="24"/>
                    </w:rPr>
                    <w:t>Niveau</w:t>
                  </w:r>
                  <w:r w:rsidRPr="004C7D0A">
                    <w:rPr>
                      <w:rFonts w:ascii="Bodoni MT" w:hAnsi="Bodoni MT" w:cs="Arial"/>
                      <w:sz w:val="24"/>
                      <w:szCs w:val="24"/>
                    </w:rPr>
                    <w:t xml:space="preserve"> : LV1 – LV2</w:t>
                  </w:r>
                </w:p>
                <w:p w:rsidR="0072596B" w:rsidRPr="004C7D0A" w:rsidRDefault="0072596B" w:rsidP="0072596B">
                  <w:pPr>
                    <w:shd w:val="clear" w:color="auto" w:fill="DAEEF3" w:themeFill="accent5" w:themeFillTint="33"/>
                    <w:autoSpaceDE w:val="0"/>
                    <w:autoSpaceDN w:val="0"/>
                    <w:adjustRightInd w:val="0"/>
                    <w:spacing w:after="0" w:line="240" w:lineRule="auto"/>
                    <w:rPr>
                      <w:rFonts w:ascii="Bodoni MT" w:hAnsi="Bodoni MT" w:cs="Times New Roman"/>
                      <w:b/>
                      <w:bCs/>
                      <w:sz w:val="24"/>
                      <w:szCs w:val="24"/>
                    </w:rPr>
                  </w:pPr>
                  <w:r w:rsidRPr="004C7D0A">
                    <w:rPr>
                      <w:rFonts w:ascii="Bodoni MT" w:hAnsi="Bodoni MT" w:cs="Arial"/>
                      <w:b/>
                      <w:sz w:val="24"/>
                      <w:szCs w:val="24"/>
                    </w:rPr>
                    <w:t>Source</w:t>
                  </w:r>
                  <w:r w:rsidRPr="004C7D0A">
                    <w:rPr>
                      <w:rFonts w:ascii="Bodoni MT" w:hAnsi="Bodoni MT" w:cs="Arial"/>
                      <w:sz w:val="24"/>
                      <w:szCs w:val="24"/>
                    </w:rPr>
                    <w:t xml:space="preserve"> : </w:t>
                  </w:r>
                  <w:r w:rsidR="00F62E0D" w:rsidRPr="004C7D0A">
                    <w:rPr>
                      <w:rFonts w:ascii="Bodoni MT" w:hAnsi="Bodoni MT" w:cs="Arial"/>
                      <w:sz w:val="24"/>
                      <w:szCs w:val="24"/>
                    </w:rPr>
                    <w:t>BBC News</w:t>
                  </w:r>
                </w:p>
                <w:p w:rsidR="0072596B" w:rsidRPr="004C7D0A" w:rsidRDefault="0072596B" w:rsidP="0072596B">
                  <w:pPr>
                    <w:shd w:val="clear" w:color="auto" w:fill="DAEEF3" w:themeFill="accent5" w:themeFillTint="33"/>
                    <w:autoSpaceDE w:val="0"/>
                    <w:autoSpaceDN w:val="0"/>
                    <w:adjustRightInd w:val="0"/>
                    <w:spacing w:after="0" w:line="240" w:lineRule="auto"/>
                    <w:rPr>
                      <w:rFonts w:ascii="Bodoni MT" w:hAnsi="Bodoni MT" w:cs="Arial"/>
                      <w:sz w:val="24"/>
                      <w:szCs w:val="24"/>
                    </w:rPr>
                  </w:pPr>
                  <w:r w:rsidRPr="004C7D0A">
                    <w:rPr>
                      <w:rFonts w:ascii="Bodoni MT" w:hAnsi="Bodoni MT" w:cs="Arial"/>
                      <w:b/>
                      <w:sz w:val="24"/>
                      <w:szCs w:val="24"/>
                    </w:rPr>
                    <w:t>Durée du support</w:t>
                  </w:r>
                  <w:r w:rsidRPr="004C7D0A">
                    <w:rPr>
                      <w:rFonts w:ascii="Bodoni MT" w:hAnsi="Bodoni MT" w:cs="Arial"/>
                      <w:sz w:val="24"/>
                      <w:szCs w:val="24"/>
                    </w:rPr>
                    <w:t xml:space="preserve"> : 1mn 28s</w:t>
                  </w:r>
                </w:p>
                <w:p w:rsidR="0072596B" w:rsidRDefault="0072596B" w:rsidP="0072596B">
                  <w:pPr>
                    <w:shd w:val="clear" w:color="auto" w:fill="DAEEF3" w:themeFill="accent5" w:themeFillTint="33"/>
                  </w:pPr>
                </w:p>
              </w:txbxContent>
            </v:textbox>
          </v:rect>
        </w:pict>
      </w:r>
    </w:p>
    <w:p w:rsidR="0072596B" w:rsidRDefault="0072596B" w:rsidP="0072596B">
      <w:pPr>
        <w:spacing w:after="0"/>
        <w:rPr>
          <w:rFonts w:ascii="Bodoni MT" w:hAnsi="Bodoni MT"/>
          <w:sz w:val="24"/>
          <w:szCs w:val="24"/>
        </w:rPr>
      </w:pPr>
    </w:p>
    <w:p w:rsidR="0072596B" w:rsidRDefault="0072596B" w:rsidP="0072596B">
      <w:pPr>
        <w:spacing w:after="0"/>
        <w:rPr>
          <w:rFonts w:ascii="Bodoni MT" w:hAnsi="Bodoni MT"/>
          <w:sz w:val="24"/>
          <w:szCs w:val="24"/>
        </w:rPr>
      </w:pPr>
    </w:p>
    <w:p w:rsidR="0072596B" w:rsidRDefault="0072596B" w:rsidP="0072596B">
      <w:pPr>
        <w:spacing w:after="0"/>
        <w:rPr>
          <w:rFonts w:ascii="Arial" w:hAnsi="Arial" w:cs="Arial"/>
          <w:color w:val="000000"/>
          <w:sz w:val="20"/>
          <w:szCs w:val="20"/>
        </w:rPr>
      </w:pPr>
    </w:p>
    <w:p w:rsidR="0072596B" w:rsidRDefault="0072596B" w:rsidP="0072596B">
      <w:pPr>
        <w:spacing w:after="0"/>
        <w:rPr>
          <w:rFonts w:ascii="Arial" w:hAnsi="Arial" w:cs="Arial"/>
          <w:color w:val="000000"/>
          <w:sz w:val="20"/>
          <w:szCs w:val="20"/>
        </w:rPr>
      </w:pPr>
    </w:p>
    <w:p w:rsidR="0072596B" w:rsidRDefault="0072596B" w:rsidP="0072596B">
      <w:pPr>
        <w:spacing w:after="0"/>
        <w:rPr>
          <w:rFonts w:ascii="Arial" w:hAnsi="Arial" w:cs="Arial"/>
          <w:color w:val="000000"/>
          <w:sz w:val="20"/>
          <w:szCs w:val="20"/>
        </w:rPr>
      </w:pPr>
    </w:p>
    <w:p w:rsidR="0072596B" w:rsidRPr="004C7D0A" w:rsidRDefault="0072596B" w:rsidP="0072596B">
      <w:pPr>
        <w:spacing w:after="0"/>
        <w:rPr>
          <w:rFonts w:ascii="Arial" w:hAnsi="Arial" w:cs="Arial"/>
          <w:color w:val="000000"/>
          <w:sz w:val="8"/>
          <w:szCs w:val="8"/>
        </w:rPr>
      </w:pPr>
    </w:p>
    <w:p w:rsidR="0072596B" w:rsidRDefault="0072596B" w:rsidP="0072596B">
      <w:pPr>
        <w:spacing w:after="0"/>
        <w:rPr>
          <w:b/>
          <w:sz w:val="8"/>
          <w:szCs w:val="8"/>
        </w:rPr>
      </w:pPr>
    </w:p>
    <w:tbl>
      <w:tblPr>
        <w:tblStyle w:val="Grille"/>
        <w:tblW w:w="16586" w:type="dxa"/>
        <w:tblInd w:w="-318" w:type="dxa"/>
        <w:tblLayout w:type="fixed"/>
        <w:tblLook w:val="04A0"/>
      </w:tblPr>
      <w:tblGrid>
        <w:gridCol w:w="710"/>
        <w:gridCol w:w="5528"/>
        <w:gridCol w:w="10348"/>
      </w:tblGrid>
      <w:tr w:rsidR="0072596B">
        <w:tc>
          <w:tcPr>
            <w:tcW w:w="710" w:type="dxa"/>
            <w:tcBorders>
              <w:top w:val="single" w:sz="4" w:space="0" w:color="auto"/>
              <w:left w:val="single" w:sz="4" w:space="0" w:color="auto"/>
              <w:bottom w:val="single" w:sz="4" w:space="0" w:color="auto"/>
              <w:right w:val="single" w:sz="4" w:space="0" w:color="auto"/>
            </w:tcBorders>
          </w:tcPr>
          <w:p w:rsidR="0072596B" w:rsidRDefault="0072596B">
            <w:pPr>
              <w:jc w:val="center"/>
              <w:rPr>
                <w:rFonts w:ascii="Bodoni MT" w:hAnsi="Bodoni MT"/>
                <w:b/>
                <w:sz w:val="26"/>
                <w:szCs w:val="26"/>
              </w:rPr>
            </w:pPr>
            <w:r>
              <w:rPr>
                <w:rFonts w:ascii="Bodoni MT" w:hAnsi="Bodoni MT" w:cs="Vrinda"/>
                <w:b/>
                <w:sz w:val="26"/>
                <w:szCs w:val="26"/>
              </w:rPr>
              <w:t>&lt;</w:t>
            </w:r>
            <w:r>
              <w:rPr>
                <w:rFonts w:ascii="Bodoni MT" w:hAnsi="Bodoni MT"/>
                <w:b/>
                <w:sz w:val="26"/>
                <w:szCs w:val="26"/>
              </w:rPr>
              <w:t>A1</w:t>
            </w:r>
          </w:p>
        </w:tc>
        <w:tc>
          <w:tcPr>
            <w:tcW w:w="5528" w:type="dxa"/>
            <w:tcBorders>
              <w:top w:val="single" w:sz="4" w:space="0" w:color="auto"/>
              <w:left w:val="single" w:sz="4" w:space="0" w:color="auto"/>
              <w:bottom w:val="single" w:sz="4" w:space="0" w:color="auto"/>
              <w:right w:val="single" w:sz="4" w:space="0" w:color="auto"/>
            </w:tcBorders>
          </w:tcPr>
          <w:p w:rsidR="0072596B" w:rsidRPr="004C7D0A" w:rsidRDefault="0072596B" w:rsidP="004C7D0A">
            <w:pPr>
              <w:spacing w:line="276" w:lineRule="auto"/>
              <w:rPr>
                <w:rFonts w:ascii="Bodoni MT" w:hAnsi="Bodoni MT"/>
                <w:b/>
                <w:sz w:val="20"/>
                <w:szCs w:val="20"/>
              </w:rPr>
            </w:pPr>
            <w:r w:rsidRPr="004C7D0A">
              <w:rPr>
                <w:rFonts w:ascii="Bodoni MT" w:hAnsi="Bodoni MT" w:cs="Arial"/>
                <w:color w:val="000000"/>
                <w:sz w:val="20"/>
                <w:szCs w:val="20"/>
              </w:rPr>
              <w:t>Le candidat n’a pas compris le document. Il n’en a repéré que des éléments isolés, sans parvenir à établir de liens entre eux. Il n’a pas identifié le sujet ou le thème du document.</w:t>
            </w:r>
          </w:p>
        </w:tc>
        <w:tc>
          <w:tcPr>
            <w:tcW w:w="10348" w:type="dxa"/>
            <w:tcBorders>
              <w:top w:val="single" w:sz="4" w:space="0" w:color="auto"/>
              <w:left w:val="single" w:sz="4" w:space="0" w:color="auto"/>
              <w:bottom w:val="single" w:sz="4" w:space="0" w:color="auto"/>
              <w:right w:val="single" w:sz="4" w:space="0" w:color="auto"/>
            </w:tcBorders>
          </w:tcPr>
          <w:p w:rsidR="0072596B" w:rsidRDefault="00A435BD" w:rsidP="00D35C86">
            <w:pPr>
              <w:pStyle w:val="Paragraphedeliste"/>
              <w:numPr>
                <w:ilvl w:val="0"/>
                <w:numId w:val="1"/>
              </w:numPr>
              <w:rPr>
                <w:rFonts w:ascii="Bodoni MT" w:hAnsi="Bodoni MT"/>
              </w:rPr>
            </w:pPr>
            <w:r>
              <w:rPr>
                <w:rFonts w:ascii="Bodoni MT" w:hAnsi="Bodoni MT"/>
              </w:rPr>
              <w:t xml:space="preserve">Le document traite de Facebook et de son impact sur nos vies. </w:t>
            </w:r>
          </w:p>
        </w:tc>
      </w:tr>
      <w:tr w:rsidR="0072596B" w:rsidRPr="0072596B">
        <w:tc>
          <w:tcPr>
            <w:tcW w:w="710" w:type="dxa"/>
            <w:tcBorders>
              <w:top w:val="single" w:sz="4" w:space="0" w:color="auto"/>
              <w:left w:val="single" w:sz="4" w:space="0" w:color="auto"/>
              <w:bottom w:val="single" w:sz="4" w:space="0" w:color="auto"/>
              <w:right w:val="single" w:sz="4" w:space="0" w:color="auto"/>
            </w:tcBorders>
          </w:tcPr>
          <w:p w:rsidR="0072596B" w:rsidRDefault="0072596B">
            <w:pPr>
              <w:jc w:val="center"/>
              <w:rPr>
                <w:rFonts w:ascii="Bodoni MT" w:hAnsi="Bodoni MT"/>
                <w:b/>
                <w:sz w:val="26"/>
                <w:szCs w:val="26"/>
              </w:rPr>
            </w:pPr>
            <w:r>
              <w:rPr>
                <w:rFonts w:ascii="Bodoni MT" w:hAnsi="Bodoni MT"/>
                <w:b/>
                <w:sz w:val="26"/>
                <w:szCs w:val="26"/>
              </w:rPr>
              <w:t>A1</w:t>
            </w:r>
          </w:p>
        </w:tc>
        <w:tc>
          <w:tcPr>
            <w:tcW w:w="5528" w:type="dxa"/>
            <w:tcBorders>
              <w:top w:val="single" w:sz="4" w:space="0" w:color="auto"/>
              <w:left w:val="single" w:sz="4" w:space="0" w:color="auto"/>
              <w:bottom w:val="single" w:sz="4" w:space="0" w:color="auto"/>
              <w:right w:val="single" w:sz="4" w:space="0" w:color="auto"/>
            </w:tcBorders>
          </w:tcPr>
          <w:p w:rsidR="0072596B" w:rsidRPr="004C7D0A" w:rsidRDefault="0072596B" w:rsidP="004C7D0A">
            <w:pPr>
              <w:spacing w:line="276" w:lineRule="auto"/>
              <w:rPr>
                <w:rFonts w:ascii="Bodoni MT" w:hAnsi="Bodoni MT"/>
                <w:sz w:val="20"/>
                <w:szCs w:val="20"/>
              </w:rPr>
            </w:pPr>
            <w:r w:rsidRPr="004C7D0A">
              <w:rPr>
                <w:rFonts w:ascii="Bodoni MT" w:hAnsi="Bodoni MT" w:cs="Arial"/>
                <w:color w:val="000000"/>
                <w:sz w:val="20"/>
                <w:szCs w:val="20"/>
              </w:rPr>
              <w:t>Le candidat est parvenu à relever des mots isolés, des expressions courantes et à les mettre en relation pour construire une amorce de compréhension du document. Le candidat a compris seulement les phrases/les idées les plus simples.</w:t>
            </w:r>
          </w:p>
        </w:tc>
        <w:tc>
          <w:tcPr>
            <w:tcW w:w="10348" w:type="dxa"/>
            <w:tcBorders>
              <w:top w:val="single" w:sz="4" w:space="0" w:color="auto"/>
              <w:left w:val="single" w:sz="4" w:space="0" w:color="auto"/>
              <w:bottom w:val="single" w:sz="4" w:space="0" w:color="auto"/>
              <w:right w:val="single" w:sz="4" w:space="0" w:color="auto"/>
            </w:tcBorders>
          </w:tcPr>
          <w:p w:rsidR="0072596B" w:rsidRDefault="00D560D2" w:rsidP="00D560D2">
            <w:pPr>
              <w:pStyle w:val="Paragraphedeliste"/>
              <w:numPr>
                <w:ilvl w:val="0"/>
                <w:numId w:val="1"/>
              </w:numPr>
              <w:rPr>
                <w:rFonts w:ascii="Bodoni MT" w:hAnsi="Bodoni MT"/>
              </w:rPr>
            </w:pPr>
            <w:r>
              <w:rPr>
                <w:rFonts w:ascii="Bodoni MT" w:hAnsi="Bodoni MT"/>
              </w:rPr>
              <w:t>Facebook = commentaires et likes</w:t>
            </w:r>
          </w:p>
          <w:p w:rsidR="00D560D2" w:rsidRDefault="00D560D2" w:rsidP="00D560D2">
            <w:pPr>
              <w:pStyle w:val="Paragraphedeliste"/>
              <w:numPr>
                <w:ilvl w:val="0"/>
                <w:numId w:val="1"/>
              </w:numPr>
              <w:rPr>
                <w:rFonts w:ascii="Bodoni MT" w:hAnsi="Bodoni MT"/>
              </w:rPr>
            </w:pPr>
            <w:r>
              <w:rPr>
                <w:rFonts w:ascii="Bodoni MT" w:hAnsi="Bodoni MT"/>
              </w:rPr>
              <w:t>1.2 milliard d’utilisateurs</w:t>
            </w:r>
          </w:p>
          <w:p w:rsidR="00D560D2" w:rsidRDefault="00D560D2" w:rsidP="00D560D2">
            <w:pPr>
              <w:pStyle w:val="Paragraphedeliste"/>
              <w:numPr>
                <w:ilvl w:val="0"/>
                <w:numId w:val="1"/>
              </w:numPr>
              <w:rPr>
                <w:rFonts w:ascii="Bodoni MT" w:hAnsi="Bodoni MT"/>
              </w:rPr>
            </w:pPr>
            <w:r>
              <w:rPr>
                <w:rFonts w:ascii="Bodoni MT" w:hAnsi="Bodoni MT"/>
              </w:rPr>
              <w:t>81% des utilisateurs sont hors USA et Canada</w:t>
            </w:r>
          </w:p>
          <w:p w:rsidR="00D560D2" w:rsidRPr="00404414" w:rsidRDefault="00D560D2" w:rsidP="00404414">
            <w:pPr>
              <w:pStyle w:val="Paragraphedeliste"/>
              <w:numPr>
                <w:ilvl w:val="0"/>
                <w:numId w:val="1"/>
              </w:numPr>
              <w:rPr>
                <w:rFonts w:ascii="Bodoni MT" w:hAnsi="Bodoni MT"/>
              </w:rPr>
            </w:pPr>
            <w:r>
              <w:rPr>
                <w:rFonts w:ascii="Bodoni MT" w:hAnsi="Bodoni MT"/>
              </w:rPr>
              <w:t>757 million de personnes se connectent chaque jou</w:t>
            </w:r>
            <w:r w:rsidR="00404414">
              <w:rPr>
                <w:rFonts w:ascii="Bodoni MT" w:hAnsi="Bodoni MT"/>
              </w:rPr>
              <w:t>r</w:t>
            </w:r>
          </w:p>
        </w:tc>
      </w:tr>
      <w:tr w:rsidR="0072596B" w:rsidRPr="00D560D2">
        <w:tc>
          <w:tcPr>
            <w:tcW w:w="710" w:type="dxa"/>
            <w:tcBorders>
              <w:top w:val="single" w:sz="4" w:space="0" w:color="auto"/>
              <w:left w:val="single" w:sz="4" w:space="0" w:color="auto"/>
              <w:bottom w:val="single" w:sz="4" w:space="0" w:color="auto"/>
              <w:right w:val="single" w:sz="4" w:space="0" w:color="auto"/>
            </w:tcBorders>
          </w:tcPr>
          <w:p w:rsidR="0072596B" w:rsidRDefault="0072596B">
            <w:pPr>
              <w:jc w:val="center"/>
              <w:rPr>
                <w:rFonts w:ascii="Bodoni MT" w:hAnsi="Bodoni MT"/>
                <w:b/>
                <w:sz w:val="26"/>
                <w:szCs w:val="26"/>
                <w:lang w:val="en-US"/>
              </w:rPr>
            </w:pPr>
            <w:r>
              <w:rPr>
                <w:rFonts w:ascii="Bodoni MT" w:hAnsi="Bodoni MT"/>
                <w:b/>
                <w:sz w:val="26"/>
                <w:szCs w:val="26"/>
                <w:lang w:val="en-US"/>
              </w:rPr>
              <w:t>A2</w:t>
            </w:r>
          </w:p>
        </w:tc>
        <w:tc>
          <w:tcPr>
            <w:tcW w:w="5528" w:type="dxa"/>
            <w:tcBorders>
              <w:top w:val="single" w:sz="4" w:space="0" w:color="auto"/>
              <w:left w:val="single" w:sz="4" w:space="0" w:color="auto"/>
              <w:bottom w:val="single" w:sz="4" w:space="0" w:color="auto"/>
              <w:right w:val="single" w:sz="4" w:space="0" w:color="auto"/>
            </w:tcBorders>
          </w:tcPr>
          <w:p w:rsidR="0072596B" w:rsidRPr="004C7D0A" w:rsidRDefault="0072596B" w:rsidP="004C7D0A">
            <w:pPr>
              <w:spacing w:line="276" w:lineRule="auto"/>
              <w:rPr>
                <w:rFonts w:ascii="Bodoni MT" w:hAnsi="Bodoni MT"/>
                <w:sz w:val="20"/>
                <w:szCs w:val="20"/>
              </w:rPr>
            </w:pPr>
            <w:r w:rsidRPr="004C7D0A">
              <w:rPr>
                <w:rFonts w:ascii="Bodoni MT" w:hAnsi="Bodoni MT" w:cs="Arial"/>
                <w:color w:val="000000"/>
                <w:sz w:val="20"/>
                <w:szCs w:val="20"/>
              </w:rPr>
              <w:t>Certaines informations ont été comprises mais le relevé est incomplet, conduisant à une compréhension encore lacunaire ou partielle.</w:t>
            </w:r>
          </w:p>
        </w:tc>
        <w:tc>
          <w:tcPr>
            <w:tcW w:w="10348" w:type="dxa"/>
            <w:tcBorders>
              <w:top w:val="single" w:sz="4" w:space="0" w:color="auto"/>
              <w:left w:val="single" w:sz="4" w:space="0" w:color="auto"/>
              <w:bottom w:val="single" w:sz="4" w:space="0" w:color="auto"/>
              <w:right w:val="single" w:sz="4" w:space="0" w:color="auto"/>
            </w:tcBorders>
          </w:tcPr>
          <w:p w:rsidR="0072596B" w:rsidRDefault="00D560D2" w:rsidP="00D560D2">
            <w:pPr>
              <w:pStyle w:val="Paragraphedeliste"/>
              <w:numPr>
                <w:ilvl w:val="0"/>
                <w:numId w:val="1"/>
              </w:numPr>
              <w:rPr>
                <w:rFonts w:ascii="Bodoni MT" w:hAnsi="Bodoni MT"/>
              </w:rPr>
            </w:pPr>
            <w:r w:rsidRPr="00D560D2">
              <w:rPr>
                <w:rFonts w:ascii="Bodoni MT" w:hAnsi="Bodoni MT"/>
              </w:rPr>
              <w:t>Les premiers utilisateurs étaient les étudiants de l’Université de Harvard.</w:t>
            </w:r>
          </w:p>
          <w:p w:rsidR="00D560D2" w:rsidRDefault="00D560D2" w:rsidP="00D560D2">
            <w:pPr>
              <w:pStyle w:val="Paragraphedeliste"/>
              <w:numPr>
                <w:ilvl w:val="0"/>
                <w:numId w:val="1"/>
              </w:numPr>
              <w:rPr>
                <w:rFonts w:ascii="Bodoni MT" w:hAnsi="Bodoni MT"/>
              </w:rPr>
            </w:pPr>
            <w:r>
              <w:rPr>
                <w:rFonts w:ascii="Bodoni MT" w:hAnsi="Bodoni MT"/>
              </w:rPr>
              <w:t>Facebook = commentaires et likes et procrastination</w:t>
            </w:r>
          </w:p>
          <w:p w:rsidR="00D560D2" w:rsidRDefault="00D560D2" w:rsidP="00D560D2">
            <w:pPr>
              <w:pStyle w:val="Paragraphedeliste"/>
              <w:numPr>
                <w:ilvl w:val="0"/>
                <w:numId w:val="1"/>
              </w:numPr>
              <w:rPr>
                <w:rFonts w:ascii="Bodoni MT" w:hAnsi="Bodoni MT"/>
              </w:rPr>
            </w:pPr>
            <w:r>
              <w:rPr>
                <w:rFonts w:ascii="Bodoni MT" w:hAnsi="Bodoni MT"/>
              </w:rPr>
              <w:t>En moyenne, 757 million de personnes se connectent chaque jour</w:t>
            </w:r>
          </w:p>
          <w:p w:rsidR="00D560D2" w:rsidRDefault="00D560D2" w:rsidP="00D560D2">
            <w:pPr>
              <w:pStyle w:val="Paragraphedeliste"/>
              <w:numPr>
                <w:ilvl w:val="0"/>
                <w:numId w:val="1"/>
              </w:numPr>
              <w:rPr>
                <w:rFonts w:ascii="Bodoni MT" w:hAnsi="Bodoni MT"/>
              </w:rPr>
            </w:pPr>
            <w:r>
              <w:rPr>
                <w:rFonts w:ascii="Bodoni MT" w:hAnsi="Bodoni MT"/>
              </w:rPr>
              <w:t>La première conversation concerne le Pape François</w:t>
            </w:r>
          </w:p>
          <w:p w:rsidR="00404414" w:rsidRPr="00404414" w:rsidRDefault="00404414" w:rsidP="00404414">
            <w:pPr>
              <w:pStyle w:val="Paragraphedeliste"/>
              <w:numPr>
                <w:ilvl w:val="0"/>
                <w:numId w:val="1"/>
              </w:numPr>
              <w:rPr>
                <w:rFonts w:ascii="Bodoni MT" w:hAnsi="Bodoni MT"/>
              </w:rPr>
            </w:pPr>
            <w:r>
              <w:rPr>
                <w:rFonts w:ascii="Bodoni MT" w:hAnsi="Bodoni MT"/>
              </w:rPr>
              <w:t>Tout n’est pas rose sur Internet</w:t>
            </w:r>
          </w:p>
          <w:p w:rsidR="00D560D2" w:rsidRPr="00D560D2" w:rsidRDefault="00D560D2" w:rsidP="004C7D0A">
            <w:pPr>
              <w:pStyle w:val="Paragraphedeliste"/>
              <w:numPr>
                <w:ilvl w:val="0"/>
                <w:numId w:val="1"/>
              </w:numPr>
              <w:rPr>
                <w:rFonts w:ascii="Bodoni MT" w:hAnsi="Bodoni MT"/>
              </w:rPr>
            </w:pPr>
            <w:r>
              <w:rPr>
                <w:rFonts w:ascii="Bodoni MT" w:hAnsi="Bodoni MT"/>
              </w:rPr>
              <w:t>80% des avocats parlent des réseaux sociaux</w:t>
            </w:r>
          </w:p>
        </w:tc>
      </w:tr>
      <w:tr w:rsidR="0072596B" w:rsidRPr="0072596B">
        <w:tc>
          <w:tcPr>
            <w:tcW w:w="710" w:type="dxa"/>
            <w:tcBorders>
              <w:top w:val="single" w:sz="4" w:space="0" w:color="auto"/>
              <w:left w:val="single" w:sz="4" w:space="0" w:color="auto"/>
              <w:bottom w:val="single" w:sz="4" w:space="0" w:color="auto"/>
              <w:right w:val="single" w:sz="4" w:space="0" w:color="auto"/>
            </w:tcBorders>
          </w:tcPr>
          <w:p w:rsidR="0072596B" w:rsidRDefault="0072596B">
            <w:pPr>
              <w:jc w:val="center"/>
              <w:rPr>
                <w:rFonts w:ascii="Bodoni MT" w:hAnsi="Bodoni MT"/>
                <w:b/>
                <w:sz w:val="26"/>
                <w:szCs w:val="26"/>
                <w:lang w:val="en-US"/>
              </w:rPr>
            </w:pPr>
            <w:r>
              <w:rPr>
                <w:rFonts w:ascii="Bodoni MT" w:hAnsi="Bodoni MT"/>
                <w:b/>
                <w:sz w:val="26"/>
                <w:szCs w:val="26"/>
                <w:lang w:val="en-US"/>
              </w:rPr>
              <w:t>B1</w:t>
            </w:r>
          </w:p>
        </w:tc>
        <w:tc>
          <w:tcPr>
            <w:tcW w:w="5528" w:type="dxa"/>
            <w:tcBorders>
              <w:top w:val="single" w:sz="4" w:space="0" w:color="auto"/>
              <w:left w:val="single" w:sz="4" w:space="0" w:color="auto"/>
              <w:bottom w:val="single" w:sz="4" w:space="0" w:color="auto"/>
              <w:right w:val="single" w:sz="4" w:space="0" w:color="auto"/>
            </w:tcBorders>
          </w:tcPr>
          <w:p w:rsidR="0072596B" w:rsidRPr="004C7D0A" w:rsidRDefault="0072596B" w:rsidP="004C7D0A">
            <w:pPr>
              <w:spacing w:line="276" w:lineRule="auto"/>
              <w:rPr>
                <w:rFonts w:ascii="Bodoni MT" w:hAnsi="Bodoni MT"/>
                <w:sz w:val="20"/>
                <w:szCs w:val="20"/>
              </w:rPr>
            </w:pPr>
            <w:r w:rsidRPr="004C7D0A">
              <w:rPr>
                <w:rFonts w:ascii="Bodoni MT" w:hAnsi="Bodoni MT" w:cs="Arial"/>
                <w:color w:val="000000"/>
                <w:sz w:val="20"/>
                <w:szCs w:val="20"/>
              </w:rPr>
              <w:t>Les informations principales ont été relevées. L’essentiel a été compris. Compréhension satisfaisante.</w:t>
            </w:r>
          </w:p>
        </w:tc>
        <w:tc>
          <w:tcPr>
            <w:tcW w:w="10348" w:type="dxa"/>
            <w:tcBorders>
              <w:top w:val="single" w:sz="4" w:space="0" w:color="auto"/>
              <w:left w:val="single" w:sz="4" w:space="0" w:color="auto"/>
              <w:bottom w:val="single" w:sz="4" w:space="0" w:color="auto"/>
              <w:right w:val="single" w:sz="4" w:space="0" w:color="auto"/>
            </w:tcBorders>
          </w:tcPr>
          <w:p w:rsidR="0072596B" w:rsidRDefault="00404414" w:rsidP="00D35C86">
            <w:pPr>
              <w:pStyle w:val="Paragraphedeliste"/>
              <w:numPr>
                <w:ilvl w:val="0"/>
                <w:numId w:val="1"/>
              </w:numPr>
              <w:rPr>
                <w:rFonts w:ascii="Bodoni MT" w:hAnsi="Bodoni MT"/>
              </w:rPr>
            </w:pPr>
            <w:r>
              <w:rPr>
                <w:rFonts w:ascii="Bodoni MT" w:hAnsi="Bodoni MT"/>
              </w:rPr>
              <w:t>Facebook a 10 ans</w:t>
            </w:r>
          </w:p>
          <w:p w:rsidR="00D560D2" w:rsidRDefault="00D560D2" w:rsidP="00D560D2">
            <w:pPr>
              <w:pStyle w:val="Paragraphedeliste"/>
              <w:numPr>
                <w:ilvl w:val="0"/>
                <w:numId w:val="1"/>
              </w:numPr>
              <w:rPr>
                <w:rFonts w:ascii="Bodoni MT" w:hAnsi="Bodoni MT"/>
              </w:rPr>
            </w:pPr>
            <w:r>
              <w:rPr>
                <w:rFonts w:ascii="Bodoni MT" w:hAnsi="Bodoni MT"/>
              </w:rPr>
              <w:t>Les événements partagés en priorité sur Facebook sont ceux qui concernent le statut (relations)</w:t>
            </w:r>
          </w:p>
          <w:p w:rsidR="00404414" w:rsidRPr="00404414" w:rsidRDefault="00404414" w:rsidP="00404414">
            <w:pPr>
              <w:pStyle w:val="Paragraphedeliste"/>
              <w:numPr>
                <w:ilvl w:val="0"/>
                <w:numId w:val="1"/>
              </w:numPr>
              <w:rPr>
                <w:rFonts w:ascii="Bodoni MT" w:hAnsi="Bodoni MT"/>
              </w:rPr>
            </w:pPr>
            <w:r>
              <w:rPr>
                <w:rFonts w:ascii="Bodoni MT" w:hAnsi="Bodoni MT"/>
              </w:rPr>
              <w:t>Tout n’est pas rose sur Internet en ce qui concerne les relations</w:t>
            </w:r>
          </w:p>
          <w:p w:rsidR="00D560D2" w:rsidRDefault="00D560D2" w:rsidP="000304F3">
            <w:pPr>
              <w:pStyle w:val="Paragraphedeliste"/>
              <w:numPr>
                <w:ilvl w:val="0"/>
                <w:numId w:val="1"/>
              </w:numPr>
              <w:rPr>
                <w:rFonts w:ascii="Bodoni MT" w:hAnsi="Bodoni MT"/>
              </w:rPr>
            </w:pPr>
            <w:r>
              <w:rPr>
                <w:rFonts w:ascii="Bodoni MT" w:hAnsi="Bodoni MT"/>
              </w:rPr>
              <w:t xml:space="preserve">80% des avocats </w:t>
            </w:r>
            <w:r w:rsidR="000304F3">
              <w:rPr>
                <w:rFonts w:ascii="Bodoni MT" w:hAnsi="Bodoni MT"/>
              </w:rPr>
              <w:t xml:space="preserve">américains </w:t>
            </w:r>
            <w:r w:rsidR="004C7D0A">
              <w:rPr>
                <w:rFonts w:ascii="Bodoni MT" w:hAnsi="Bodoni MT"/>
              </w:rPr>
              <w:t xml:space="preserve">s’occupant de divorces </w:t>
            </w:r>
            <w:r w:rsidR="000304F3">
              <w:rPr>
                <w:rFonts w:ascii="Bodoni MT" w:hAnsi="Bodoni MT"/>
              </w:rPr>
              <w:t xml:space="preserve">ont vu plus de dossiers liés aux </w:t>
            </w:r>
            <w:r>
              <w:rPr>
                <w:rFonts w:ascii="Bodoni MT" w:hAnsi="Bodoni MT"/>
              </w:rPr>
              <w:t>réseaux sociaux</w:t>
            </w:r>
          </w:p>
          <w:p w:rsidR="00404414" w:rsidRPr="004C7D0A" w:rsidRDefault="000304F3" w:rsidP="000304F3">
            <w:pPr>
              <w:pStyle w:val="Paragraphedeliste"/>
              <w:numPr>
                <w:ilvl w:val="0"/>
                <w:numId w:val="1"/>
              </w:numPr>
              <w:rPr>
                <w:rFonts w:ascii="Bodoni MT" w:hAnsi="Bodoni MT"/>
              </w:rPr>
            </w:pPr>
            <w:r w:rsidRPr="004C7D0A">
              <w:rPr>
                <w:rFonts w:ascii="Bodoni MT" w:hAnsi="Bodoni MT"/>
              </w:rPr>
              <w:t>Facebook peut être un endroit où l’on se sent seul</w:t>
            </w:r>
            <w:r w:rsidR="004C7D0A" w:rsidRPr="004C7D0A">
              <w:rPr>
                <w:rFonts w:ascii="Bodoni MT" w:hAnsi="Bodoni MT"/>
              </w:rPr>
              <w:t xml:space="preserve"> ; </w:t>
            </w:r>
            <w:r w:rsidR="004C7D0A">
              <w:rPr>
                <w:rFonts w:ascii="Bodoni MT" w:hAnsi="Bodoni MT"/>
              </w:rPr>
              <w:t>u</w:t>
            </w:r>
            <w:r w:rsidRPr="004C7D0A">
              <w:rPr>
                <w:rFonts w:ascii="Bodoni MT" w:hAnsi="Bodoni MT"/>
              </w:rPr>
              <w:t xml:space="preserve">ne étude d’une université du Michigan a mis en avant que plus les jeunes adultes utilisaient Facebook, plus ils se sentaient mal </w:t>
            </w:r>
          </w:p>
          <w:p w:rsidR="000304F3" w:rsidRDefault="00404414" w:rsidP="000304F3">
            <w:pPr>
              <w:pStyle w:val="Paragraphedeliste"/>
              <w:numPr>
                <w:ilvl w:val="0"/>
                <w:numId w:val="1"/>
              </w:numPr>
              <w:rPr>
                <w:rFonts w:ascii="Bodoni MT" w:hAnsi="Bodoni MT"/>
              </w:rPr>
            </w:pPr>
            <w:r>
              <w:rPr>
                <w:rFonts w:ascii="Bodoni MT" w:hAnsi="Bodoni MT"/>
              </w:rPr>
              <w:t>D</w:t>
            </w:r>
            <w:r w:rsidR="000304F3">
              <w:rPr>
                <w:rFonts w:ascii="Bodoni MT" w:hAnsi="Bodoni MT"/>
              </w:rPr>
              <w:t xml:space="preserve">’autres études montrent que passer du temps sur Facebook </w:t>
            </w:r>
            <w:r>
              <w:rPr>
                <w:rFonts w:ascii="Bodoni MT" w:hAnsi="Bodoni MT"/>
              </w:rPr>
              <w:t>p</w:t>
            </w:r>
            <w:r w:rsidR="000304F3">
              <w:rPr>
                <w:rFonts w:ascii="Bodoni MT" w:hAnsi="Bodoni MT"/>
              </w:rPr>
              <w:t>eut booster/augmenter l’estime de soi</w:t>
            </w:r>
          </w:p>
          <w:p w:rsidR="000304F3" w:rsidRPr="00A435BD" w:rsidRDefault="000304F3" w:rsidP="000304F3">
            <w:pPr>
              <w:pStyle w:val="Paragraphedeliste"/>
              <w:numPr>
                <w:ilvl w:val="0"/>
                <w:numId w:val="1"/>
              </w:numPr>
              <w:rPr>
                <w:rFonts w:ascii="Bodoni MT" w:hAnsi="Bodoni MT"/>
              </w:rPr>
            </w:pPr>
            <w:r>
              <w:rPr>
                <w:rFonts w:ascii="Bodoni MT" w:hAnsi="Bodoni MT"/>
              </w:rPr>
              <w:t>Internet n’était pas un sujet important</w:t>
            </w:r>
            <w:r w:rsidR="004E4325">
              <w:rPr>
                <w:rFonts w:ascii="Bodoni MT" w:hAnsi="Bodoni MT"/>
              </w:rPr>
              <w:t xml:space="preserve"> en 2004</w:t>
            </w:r>
          </w:p>
        </w:tc>
      </w:tr>
      <w:tr w:rsidR="0072596B" w:rsidRPr="0072596B">
        <w:tc>
          <w:tcPr>
            <w:tcW w:w="710" w:type="dxa"/>
            <w:tcBorders>
              <w:top w:val="single" w:sz="4" w:space="0" w:color="auto"/>
              <w:left w:val="single" w:sz="4" w:space="0" w:color="auto"/>
              <w:bottom w:val="single" w:sz="4" w:space="0" w:color="auto"/>
              <w:right w:val="single" w:sz="4" w:space="0" w:color="auto"/>
            </w:tcBorders>
          </w:tcPr>
          <w:p w:rsidR="0072596B" w:rsidRPr="000304F3" w:rsidRDefault="0072596B">
            <w:pPr>
              <w:jc w:val="center"/>
              <w:rPr>
                <w:rFonts w:ascii="Bodoni MT" w:hAnsi="Bodoni MT"/>
                <w:b/>
                <w:sz w:val="26"/>
                <w:szCs w:val="26"/>
              </w:rPr>
            </w:pPr>
            <w:r w:rsidRPr="000304F3">
              <w:rPr>
                <w:rFonts w:ascii="Bodoni MT" w:hAnsi="Bodoni MT"/>
                <w:b/>
                <w:sz w:val="26"/>
                <w:szCs w:val="26"/>
              </w:rPr>
              <w:t>B2</w:t>
            </w:r>
          </w:p>
        </w:tc>
        <w:tc>
          <w:tcPr>
            <w:tcW w:w="5528" w:type="dxa"/>
            <w:tcBorders>
              <w:top w:val="single" w:sz="4" w:space="0" w:color="auto"/>
              <w:left w:val="single" w:sz="4" w:space="0" w:color="auto"/>
              <w:bottom w:val="single" w:sz="4" w:space="0" w:color="auto"/>
              <w:right w:val="single" w:sz="4" w:space="0" w:color="auto"/>
            </w:tcBorders>
          </w:tcPr>
          <w:p w:rsidR="0072596B" w:rsidRPr="004C7D0A" w:rsidRDefault="0072596B" w:rsidP="004C7D0A">
            <w:pPr>
              <w:spacing w:line="276" w:lineRule="auto"/>
              <w:rPr>
                <w:rFonts w:ascii="Bodoni MT" w:hAnsi="Bodoni MT"/>
                <w:sz w:val="20"/>
                <w:szCs w:val="20"/>
                <w:lang w:val="en-US"/>
              </w:rPr>
            </w:pPr>
            <w:r w:rsidRPr="004C7D0A">
              <w:rPr>
                <w:rFonts w:ascii="Bodoni MT" w:hAnsi="Bodoni MT" w:cs="Arial"/>
                <w:color w:val="000000"/>
                <w:sz w:val="20"/>
                <w:szCs w:val="20"/>
              </w:rPr>
              <w:t>Des détails significatifs du document ont été relevés et restitués conformément à sa logique interne. Le contenu informatif a été compris, ainsi que l’attitude du locuteur (ton, humour, points de vue, etc.). Compréhension fine.</w:t>
            </w:r>
          </w:p>
        </w:tc>
        <w:tc>
          <w:tcPr>
            <w:tcW w:w="10348" w:type="dxa"/>
            <w:tcBorders>
              <w:top w:val="single" w:sz="4" w:space="0" w:color="auto"/>
              <w:left w:val="single" w:sz="4" w:space="0" w:color="auto"/>
              <w:bottom w:val="single" w:sz="4" w:space="0" w:color="auto"/>
              <w:right w:val="single" w:sz="4" w:space="0" w:color="auto"/>
            </w:tcBorders>
          </w:tcPr>
          <w:p w:rsidR="0072596B" w:rsidRDefault="00404414" w:rsidP="00D35C86">
            <w:pPr>
              <w:pStyle w:val="Paragraphedeliste"/>
              <w:numPr>
                <w:ilvl w:val="0"/>
                <w:numId w:val="1"/>
              </w:numPr>
              <w:rPr>
                <w:rFonts w:ascii="Bodoni MT" w:hAnsi="Bodoni MT"/>
              </w:rPr>
            </w:pPr>
            <w:r>
              <w:rPr>
                <w:rFonts w:ascii="Bodoni MT" w:hAnsi="Bodoni MT"/>
              </w:rPr>
              <w:t>Facebook a eu 10 ans en 2004</w:t>
            </w:r>
          </w:p>
          <w:p w:rsidR="00404414" w:rsidRPr="00404414" w:rsidRDefault="00404414" w:rsidP="00404414">
            <w:pPr>
              <w:pStyle w:val="Paragraphedeliste"/>
              <w:numPr>
                <w:ilvl w:val="0"/>
                <w:numId w:val="1"/>
              </w:numPr>
              <w:rPr>
                <w:rFonts w:ascii="Bodoni MT" w:hAnsi="Bodoni MT"/>
              </w:rPr>
            </w:pPr>
            <w:r>
              <w:rPr>
                <w:rFonts w:ascii="Bodoni MT" w:hAnsi="Bodoni MT"/>
              </w:rPr>
              <w:t xml:space="preserve">Une étude d’une université du Michigan a mis en avant que plus les jeunes adultes utilisaient Facebook, plus ils se sentaient mal </w:t>
            </w:r>
            <w:r w:rsidRPr="00404414">
              <w:rPr>
                <w:rFonts w:ascii="Bodoni MT" w:hAnsi="Bodoni MT"/>
                <w:u w:val="single"/>
              </w:rPr>
              <w:t>et pourtant</w:t>
            </w:r>
            <w:r>
              <w:rPr>
                <w:rFonts w:ascii="Bodoni MT" w:hAnsi="Bodoni MT"/>
              </w:rPr>
              <w:t xml:space="preserve"> d’autres études montrent que passer du temps sur Facebook peut booster/augmenter l’estime de soi</w:t>
            </w:r>
          </w:p>
          <w:p w:rsidR="000304F3" w:rsidRDefault="000304F3" w:rsidP="000304F3">
            <w:pPr>
              <w:pStyle w:val="Paragraphedeliste"/>
              <w:numPr>
                <w:ilvl w:val="0"/>
                <w:numId w:val="1"/>
              </w:numPr>
              <w:rPr>
                <w:rFonts w:ascii="Bodoni MT" w:hAnsi="Bodoni MT"/>
              </w:rPr>
            </w:pPr>
            <w:r>
              <w:rPr>
                <w:rFonts w:ascii="Bodoni MT" w:hAnsi="Bodoni MT"/>
              </w:rPr>
              <w:t xml:space="preserve">Dans tous les cas (que cela augmente l’estime de soi ou pas), il faut penser à cela : ces réflexions sur les conséquences psychologiques de l’utilisation d’Internet ne se posaient pas en 2004. </w:t>
            </w:r>
          </w:p>
          <w:p w:rsidR="000304F3" w:rsidRPr="00D560D2" w:rsidRDefault="000304F3" w:rsidP="00404414">
            <w:pPr>
              <w:pStyle w:val="Paragraphedeliste"/>
              <w:numPr>
                <w:ilvl w:val="0"/>
                <w:numId w:val="1"/>
              </w:numPr>
              <w:rPr>
                <w:rFonts w:ascii="Bodoni MT" w:hAnsi="Bodoni MT"/>
              </w:rPr>
            </w:pPr>
            <w:r>
              <w:rPr>
                <w:rFonts w:ascii="Bodoni MT" w:hAnsi="Bodoni MT"/>
              </w:rPr>
              <w:t xml:space="preserve">Au fil du temps, Internet est devenu </w:t>
            </w:r>
            <w:r w:rsidR="00404414">
              <w:rPr>
                <w:rFonts w:ascii="Bodoni MT" w:hAnsi="Bodoni MT"/>
              </w:rPr>
              <w:t>plus</w:t>
            </w:r>
            <w:r>
              <w:rPr>
                <w:rFonts w:ascii="Bodoni MT" w:hAnsi="Bodoni MT"/>
              </w:rPr>
              <w:t xml:space="preserve"> surveillé</w:t>
            </w:r>
            <w:r w:rsidR="00404414">
              <w:rPr>
                <w:rFonts w:ascii="Bodoni MT" w:hAnsi="Bodoni MT"/>
              </w:rPr>
              <w:t>/contrôlé</w:t>
            </w:r>
            <w:r>
              <w:rPr>
                <w:rFonts w:ascii="Bodoni MT" w:hAnsi="Bodoni MT"/>
              </w:rPr>
              <w:t xml:space="preserve"> avec des outils </w:t>
            </w:r>
            <w:r w:rsidR="00404414">
              <w:rPr>
                <w:rFonts w:ascii="Bodoni MT" w:hAnsi="Bodoni MT"/>
              </w:rPr>
              <w:t xml:space="preserve">de </w:t>
            </w:r>
            <w:r>
              <w:rPr>
                <w:rFonts w:ascii="Bodoni MT" w:hAnsi="Bodoni MT"/>
              </w:rPr>
              <w:t>paramètres de confidentialité</w:t>
            </w:r>
            <w:r w:rsidR="00404414">
              <w:rPr>
                <w:rFonts w:ascii="Bodoni MT" w:hAnsi="Bodoni MT"/>
              </w:rPr>
              <w:t xml:space="preserve"> et permettant de </w:t>
            </w:r>
            <w:r w:rsidR="00F62E0D">
              <w:rPr>
                <w:rFonts w:ascii="Bodoni MT" w:hAnsi="Bodoni MT"/>
              </w:rPr>
              <w:t xml:space="preserve">verrouiller des profils. Cela peut être déroutant. </w:t>
            </w:r>
          </w:p>
        </w:tc>
      </w:tr>
    </w:tbl>
    <w:p w:rsidR="00457ADE" w:rsidRDefault="00457ADE" w:rsidP="00457ADE">
      <w:pPr>
        <w:spacing w:after="0"/>
        <w:jc w:val="center"/>
        <w:rPr>
          <w:rFonts w:ascii="Bodoni MT" w:hAnsi="Bodoni MT"/>
          <w:b/>
          <w:sz w:val="32"/>
          <w:szCs w:val="32"/>
          <w:lang w:val="en-US"/>
        </w:rPr>
      </w:pPr>
      <w:r>
        <w:br/>
      </w:r>
      <w:r w:rsidRPr="0034137E">
        <w:rPr>
          <w:rFonts w:ascii="Bodoni MT" w:hAnsi="Bodoni MT"/>
          <w:b/>
          <w:sz w:val="32"/>
          <w:szCs w:val="32"/>
          <w:lang w:val="en-US"/>
        </w:rPr>
        <w:t xml:space="preserve">FACEBOOK IS </w:t>
      </w:r>
      <w:proofErr w:type="gramStart"/>
      <w:r w:rsidRPr="0034137E">
        <w:rPr>
          <w:rFonts w:ascii="Bodoni MT" w:hAnsi="Bodoni MT"/>
          <w:b/>
          <w:sz w:val="32"/>
          <w:szCs w:val="32"/>
          <w:lang w:val="en-US"/>
        </w:rPr>
        <w:t>10 :</w:t>
      </w:r>
      <w:proofErr w:type="gramEnd"/>
      <w:r w:rsidRPr="0034137E">
        <w:rPr>
          <w:rFonts w:ascii="Bodoni MT" w:hAnsi="Bodoni MT"/>
          <w:b/>
          <w:sz w:val="32"/>
          <w:szCs w:val="32"/>
          <w:lang w:val="en-US"/>
        </w:rPr>
        <w:t xml:space="preserve"> WHAT HAS BEEN ITS IMPACT ON OUR LIVES? </w:t>
      </w:r>
    </w:p>
    <w:p w:rsidR="00457ADE" w:rsidRPr="0034137E" w:rsidRDefault="00457ADE" w:rsidP="00457ADE">
      <w:pPr>
        <w:spacing w:after="0"/>
        <w:rPr>
          <w:rFonts w:ascii="Bodoni MT" w:hAnsi="Bodoni MT"/>
          <w:sz w:val="28"/>
          <w:szCs w:val="28"/>
          <w:lang w:val="en-US"/>
        </w:rPr>
      </w:pPr>
    </w:p>
    <w:p w:rsidR="00457ADE" w:rsidRDefault="00457ADE" w:rsidP="00457ADE">
      <w:pPr>
        <w:spacing w:after="0" w:line="600" w:lineRule="auto"/>
        <w:jc w:val="both"/>
        <w:rPr>
          <w:rFonts w:ascii="Bodoni MT" w:hAnsi="Bodoni MT"/>
          <w:sz w:val="32"/>
          <w:szCs w:val="32"/>
          <w:lang w:val="en-US"/>
        </w:rPr>
      </w:pPr>
      <w:r w:rsidRPr="0034137E">
        <w:rPr>
          <w:rFonts w:ascii="Bodoni MT" w:hAnsi="Bodoni MT"/>
          <w:sz w:val="32"/>
          <w:szCs w:val="32"/>
          <w:lang w:val="en-US"/>
        </w:rPr>
        <w:t xml:space="preserve">Facebook has turned a big 1.0. 10 years of comments, likes, and let’s be honest, procrastination. Here’s how it looked in 2004. Back </w:t>
      </w:r>
      <w:proofErr w:type="gramStart"/>
      <w:r w:rsidRPr="0034137E">
        <w:rPr>
          <w:rFonts w:ascii="Bodoni MT" w:hAnsi="Bodoni MT"/>
          <w:sz w:val="32"/>
          <w:szCs w:val="32"/>
          <w:lang w:val="en-US"/>
        </w:rPr>
        <w:t>then,</w:t>
      </w:r>
      <w:proofErr w:type="gramEnd"/>
      <w:r w:rsidRPr="0034137E">
        <w:rPr>
          <w:rFonts w:ascii="Bodoni MT" w:hAnsi="Bodoni MT"/>
          <w:sz w:val="32"/>
          <w:szCs w:val="32"/>
          <w:lang w:val="en-US"/>
        </w:rPr>
        <w:t xml:space="preserve"> Facebook was only opened to Harvard University students. </w:t>
      </w:r>
      <w:proofErr w:type="gramStart"/>
      <w:r w:rsidRPr="0034137E">
        <w:rPr>
          <w:rFonts w:ascii="Bodoni MT" w:hAnsi="Bodoni MT"/>
          <w:sz w:val="32"/>
          <w:szCs w:val="32"/>
          <w:lang w:val="en-US"/>
        </w:rPr>
        <w:t>Fast forward</w:t>
      </w:r>
      <w:proofErr w:type="gramEnd"/>
      <w:r w:rsidRPr="0034137E">
        <w:rPr>
          <w:rFonts w:ascii="Bodoni MT" w:hAnsi="Bodoni MT"/>
          <w:sz w:val="32"/>
          <w:szCs w:val="32"/>
          <w:lang w:val="en-US"/>
        </w:rPr>
        <w:t xml:space="preserve"> to a decade later and here’s how things looked with </w:t>
      </w:r>
      <w:r>
        <w:rPr>
          <w:rFonts w:ascii="Bodoni MT" w:hAnsi="Bodoni MT"/>
          <w:sz w:val="32"/>
          <w:szCs w:val="32"/>
          <w:lang w:val="en-US"/>
        </w:rPr>
        <w:t xml:space="preserve">Facebook’s </w:t>
      </w:r>
      <w:r w:rsidRPr="0034137E">
        <w:rPr>
          <w:rFonts w:ascii="Bodoni MT" w:hAnsi="Bodoni MT"/>
          <w:sz w:val="32"/>
          <w:szCs w:val="32"/>
          <w:lang w:val="en-US"/>
        </w:rPr>
        <w:t>1.2 billion users. 81% are outside the US and Canada. On average, 757 million people log on each day. In 2013, the top top of the conversation was Pope Francis. The top life events people shared dealt with relationship statuses. Speaking of rel</w:t>
      </w:r>
      <w:r>
        <w:rPr>
          <w:rFonts w:ascii="Bodoni MT" w:hAnsi="Bodoni MT"/>
          <w:sz w:val="32"/>
          <w:szCs w:val="32"/>
          <w:lang w:val="en-US"/>
        </w:rPr>
        <w:t>ationships, it’s not all roses i</w:t>
      </w:r>
      <w:r w:rsidRPr="0034137E">
        <w:rPr>
          <w:rFonts w:ascii="Bodoni MT" w:hAnsi="Bodoni MT"/>
          <w:sz w:val="32"/>
          <w:szCs w:val="32"/>
          <w:lang w:val="en-US"/>
        </w:rPr>
        <w:t xml:space="preserve">n cyberspace. One study found 80% of </w:t>
      </w:r>
      <w:r>
        <w:rPr>
          <w:rFonts w:ascii="Bodoni MT" w:hAnsi="Bodoni MT"/>
          <w:sz w:val="32"/>
          <w:szCs w:val="32"/>
          <w:lang w:val="en-US"/>
        </w:rPr>
        <w:t xml:space="preserve">US </w:t>
      </w:r>
      <w:r w:rsidRPr="0034137E">
        <w:rPr>
          <w:rFonts w:ascii="Bodoni MT" w:hAnsi="Bodoni MT"/>
          <w:sz w:val="32"/>
          <w:szCs w:val="32"/>
          <w:lang w:val="en-US"/>
        </w:rPr>
        <w:t>divorce attorneys have seen more cases involving social media. And Facebook can be a lonely place. A university of Michigan study found the more young adults use</w:t>
      </w:r>
      <w:r>
        <w:rPr>
          <w:rFonts w:ascii="Bodoni MT" w:hAnsi="Bodoni MT"/>
          <w:sz w:val="32"/>
          <w:szCs w:val="32"/>
          <w:lang w:val="en-US"/>
        </w:rPr>
        <w:t>d</w:t>
      </w:r>
      <w:r w:rsidRPr="0034137E">
        <w:rPr>
          <w:rFonts w:ascii="Bodoni MT" w:hAnsi="Bodoni MT"/>
          <w:sz w:val="32"/>
          <w:szCs w:val="32"/>
          <w:lang w:val="en-US"/>
        </w:rPr>
        <w:t xml:space="preserve"> Facebook, the worst they felt. Still, other studies have found spending time on Facebook can boost self-esteem. Either way, </w:t>
      </w:r>
      <w:proofErr w:type="gramStart"/>
      <w:r w:rsidRPr="0034137E">
        <w:rPr>
          <w:rFonts w:ascii="Bodoni MT" w:hAnsi="Bodoni MT"/>
          <w:sz w:val="32"/>
          <w:szCs w:val="32"/>
          <w:lang w:val="en-US"/>
        </w:rPr>
        <w:t>think</w:t>
      </w:r>
      <w:proofErr w:type="gramEnd"/>
      <w:r w:rsidRPr="0034137E">
        <w:rPr>
          <w:rFonts w:ascii="Bodoni MT" w:hAnsi="Bodoni MT"/>
          <w:sz w:val="32"/>
          <w:szCs w:val="32"/>
          <w:lang w:val="en-US"/>
        </w:rPr>
        <w:t xml:space="preserve"> about it. These psychological evocations of Internet use weren’t really around back in 2004. Neither was Internet privacy a big topic. Over the years, the Internet has been a watch with how tools on navigating privacy settings and locking down profiles. It can be confusing staff. </w:t>
      </w:r>
    </w:p>
    <w:p w:rsidR="002F690D" w:rsidRPr="00D560D2" w:rsidRDefault="002F690D"/>
    <w:sectPr w:rsidR="002F690D" w:rsidRPr="00D560D2" w:rsidSect="005A7730">
      <w:pgSz w:w="16838" w:h="11906" w:orient="landscape"/>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odoni MT">
    <w:altName w:val="Big Caslon"/>
    <w:charset w:val="00"/>
    <w:family w:val="roman"/>
    <w:pitch w:val="variable"/>
    <w:sig w:usb0="00000003" w:usb1="00000000" w:usb2="00000000" w:usb3="00000000" w:csb0="00000001" w:csb1="00000000"/>
  </w:font>
  <w:font w:name="Vrinda">
    <w:panose1 w:val="00000000000000000000"/>
    <w:charset w:val="01"/>
    <w:family w:val="roman"/>
    <w:notTrueType/>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F943F97"/>
    <w:multiLevelType w:val="hybridMultilevel"/>
    <w:tmpl w:val="883025C2"/>
    <w:lvl w:ilvl="0" w:tplc="DA6CEBA4">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drawingGridHorizontalSpacing w:val="110"/>
  <w:displayHorizontalDrawingGridEvery w:val="2"/>
  <w:characterSpacingControl w:val="doNotCompress"/>
  <w:compat/>
  <w:rsids>
    <w:rsidRoot w:val="0072596B"/>
    <w:rsid w:val="000304F3"/>
    <w:rsid w:val="00052692"/>
    <w:rsid w:val="000812FF"/>
    <w:rsid w:val="00204F3E"/>
    <w:rsid w:val="002205FD"/>
    <w:rsid w:val="0022267E"/>
    <w:rsid w:val="002A2D7A"/>
    <w:rsid w:val="002F40F8"/>
    <w:rsid w:val="002F690D"/>
    <w:rsid w:val="003237D5"/>
    <w:rsid w:val="003D0F50"/>
    <w:rsid w:val="00404414"/>
    <w:rsid w:val="00457ADE"/>
    <w:rsid w:val="004C7D0A"/>
    <w:rsid w:val="004D7044"/>
    <w:rsid w:val="004E4325"/>
    <w:rsid w:val="005A7730"/>
    <w:rsid w:val="006125E4"/>
    <w:rsid w:val="0072596B"/>
    <w:rsid w:val="00871384"/>
    <w:rsid w:val="00883B33"/>
    <w:rsid w:val="00920B64"/>
    <w:rsid w:val="009B42E5"/>
    <w:rsid w:val="00A435BD"/>
    <w:rsid w:val="00A94E73"/>
    <w:rsid w:val="00C275CE"/>
    <w:rsid w:val="00D560D2"/>
    <w:rsid w:val="00DA6555"/>
    <w:rsid w:val="00EB2501"/>
    <w:rsid w:val="00EF2BA5"/>
    <w:rsid w:val="00F62E0D"/>
    <w:rsid w:val="00F91F68"/>
    <w:rsid w:val="00FD76ED"/>
  </w:rsids>
  <m:mathPr>
    <m:mathFont m:val="Impact"/>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96B"/>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72596B"/>
    <w:pPr>
      <w:ind w:left="720"/>
      <w:contextualSpacing/>
    </w:pPr>
  </w:style>
  <w:style w:type="table" w:styleId="Grille">
    <w:name w:val="Table Grid"/>
    <w:basedOn w:val="TableauNormal"/>
    <w:uiPriority w:val="59"/>
    <w:rsid w:val="007259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531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3424</Characters>
  <Application>Microsoft Word 12.0.0</Application>
  <DocSecurity>0</DocSecurity>
  <Lines>28</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dc:creator>
  <cp:lastModifiedBy>Yvan BAPTISTE</cp:lastModifiedBy>
  <cp:revision>3</cp:revision>
  <dcterms:created xsi:type="dcterms:W3CDTF">2018-01-04T08:07:00Z</dcterms:created>
  <dcterms:modified xsi:type="dcterms:W3CDTF">2018-01-04T08:07:00Z</dcterms:modified>
</cp:coreProperties>
</file>