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E2" w:rsidRDefault="000606E2" w:rsidP="000606E2">
      <w:pPr>
        <w:rPr>
          <w:b/>
        </w:rPr>
      </w:pPr>
      <w:r>
        <w:rPr>
          <w:b/>
          <w:i w:val="0"/>
        </w:rPr>
        <w:t xml:space="preserve">Fiche d’évaluation pour la compréhension de l’oral (LV1 et LV2)  </w:t>
      </w:r>
      <w:r>
        <w:rPr>
          <w:b/>
        </w:rPr>
        <w:t>pour les séries ES, S, STI2D, STD2A, STG, ST2S et STL</w:t>
      </w:r>
    </w:p>
    <w:tbl>
      <w:tblPr>
        <w:tblW w:w="0" w:type="auto"/>
        <w:tblInd w:w="-10" w:type="dxa"/>
        <w:tblLayout w:type="fixed"/>
        <w:tblLook w:val="0000"/>
      </w:tblPr>
      <w:tblGrid>
        <w:gridCol w:w="728"/>
        <w:gridCol w:w="5623"/>
        <w:gridCol w:w="8945"/>
      </w:tblGrid>
      <w:tr w:rsidR="000606E2" w:rsidTr="004A58B0">
        <w:tc>
          <w:tcPr>
            <w:tcW w:w="1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E2" w:rsidRDefault="000606E2" w:rsidP="004A58B0">
            <w:pPr>
              <w:snapToGrid w:val="0"/>
              <w:spacing w:after="0" w:line="240" w:lineRule="auto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Titre à donner par écrit aux candidats : DIVERSITY AT SCHOOL</w:t>
            </w:r>
          </w:p>
          <w:p w:rsidR="000606E2" w:rsidRDefault="000606E2" w:rsidP="004A58B0">
            <w:pPr>
              <w:spacing w:after="0" w:line="240" w:lineRule="auto"/>
              <w:rPr>
                <w:b/>
                <w:i w:val="0"/>
                <w:sz w:val="18"/>
                <w:szCs w:val="18"/>
              </w:rPr>
            </w:pPr>
          </w:p>
        </w:tc>
      </w:tr>
      <w:tr w:rsidR="000606E2" w:rsidTr="004A58B0">
        <w:trPr>
          <w:trHeight w:val="442"/>
        </w:trPr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E2" w:rsidRDefault="000606E2" w:rsidP="004A58B0">
            <w:pPr>
              <w:snapToGrid w:val="0"/>
              <w:spacing w:after="0" w:line="240" w:lineRule="auto"/>
              <w:jc w:val="center"/>
              <w:rPr>
                <w:i w:val="0"/>
              </w:rPr>
            </w:pPr>
            <w:r>
              <w:rPr>
                <w:b/>
                <w:i w:val="0"/>
              </w:rPr>
              <w:t xml:space="preserve">Descripteurs CECRL </w:t>
            </w:r>
            <w:r>
              <w:rPr>
                <w:i w:val="0"/>
              </w:rPr>
              <w:t>(voir p.56 du CECRL)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E2" w:rsidRDefault="000606E2" w:rsidP="004A58B0">
            <w:pPr>
              <w:snapToGrid w:val="0"/>
              <w:spacing w:after="0" w:line="240" w:lineRule="auto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Éléments attendus </w:t>
            </w:r>
            <w:r>
              <w:rPr>
                <w:b/>
                <w:i w:val="0"/>
                <w:u w:val="single"/>
              </w:rPr>
              <w:t>à titre indicatif</w:t>
            </w:r>
            <w:r>
              <w:rPr>
                <w:b/>
                <w:i w:val="0"/>
              </w:rPr>
              <w:t>, car certains éléments peuvent manquer mais être compensés par d'autres. Les descripteurs en regard doivent orienter l'évaluation.</w:t>
            </w:r>
          </w:p>
        </w:tc>
      </w:tr>
      <w:tr w:rsidR="000606E2" w:rsidTr="004A58B0">
        <w:trPr>
          <w:trHeight w:val="111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E2" w:rsidRDefault="000606E2" w:rsidP="004A58B0">
            <w:pPr>
              <w:snapToGrid w:val="0"/>
              <w:spacing w:after="0" w:line="240" w:lineRule="auto"/>
              <w:jc w:val="center"/>
              <w:rPr>
                <w:b/>
                <w:i w:val="0"/>
                <w:sz w:val="16"/>
                <w:szCs w:val="16"/>
              </w:rPr>
            </w:pPr>
          </w:p>
          <w:p w:rsidR="000606E2" w:rsidRDefault="000606E2" w:rsidP="004A58B0">
            <w:pPr>
              <w:spacing w:after="0" w:line="240" w:lineRule="auto"/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A1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E2" w:rsidRDefault="000606E2" w:rsidP="004A58B0">
            <w:pPr>
              <w:snapToGrid w:val="0"/>
              <w:spacing w:after="0" w:line="240" w:lineRule="auto"/>
              <w:jc w:val="both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Relevé de quelques éléments isolés permettant seulement une amorce de compréhension (thème et locuteur(s) pas pleinement identifiés)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E2" w:rsidRDefault="000606E2" w:rsidP="004A58B0">
            <w:pPr>
              <w:spacing w:after="0" w:line="24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83CD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Beaucoup de nationalités présentes à NY 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/ diversité de sa population</w:t>
            </w:r>
          </w:p>
          <w:p w:rsidR="000606E2" w:rsidRDefault="000606E2" w:rsidP="004A58B0">
            <w:pPr>
              <w:spacing w:after="0" w:line="24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Beaucoup d’écoliers</w:t>
            </w:r>
            <w:r w:rsidRPr="00583CD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qui parlent des langues diverses </w:t>
            </w:r>
          </w:p>
          <w:p w:rsidR="000606E2" w:rsidRPr="00583CD9" w:rsidRDefault="000606E2" w:rsidP="004A58B0">
            <w:pPr>
              <w:spacing w:after="0" w:line="240" w:lineRule="auto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0606E2" w:rsidRPr="00583CD9" w:rsidRDefault="000606E2" w:rsidP="004A58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:rsidR="000606E2" w:rsidRPr="00583CD9" w:rsidRDefault="000606E2" w:rsidP="004A58B0">
            <w:pPr>
              <w:spacing w:after="0" w:line="240" w:lineRule="auto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</w:tc>
      </w:tr>
      <w:tr w:rsidR="000606E2" w:rsidTr="004A58B0">
        <w:trPr>
          <w:trHeight w:val="111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E2" w:rsidRDefault="000606E2" w:rsidP="004A58B0">
            <w:pPr>
              <w:snapToGrid w:val="0"/>
              <w:spacing w:after="0" w:line="240" w:lineRule="auto"/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A2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E2" w:rsidRDefault="000606E2" w:rsidP="004A58B0">
            <w:pPr>
              <w:snapToGrid w:val="0"/>
              <w:spacing w:after="0" w:line="240" w:lineRule="auto"/>
              <w:jc w:val="both"/>
              <w:rPr>
                <w:i w:val="0"/>
                <w:sz w:val="16"/>
                <w:szCs w:val="16"/>
              </w:rPr>
            </w:pPr>
          </w:p>
          <w:p w:rsidR="000606E2" w:rsidRDefault="000606E2" w:rsidP="004A58B0">
            <w:pPr>
              <w:spacing w:after="0" w:line="240" w:lineRule="auto"/>
              <w:jc w:val="both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Relevé d'éléments permettant d'identifier les points essentiels les plus accessibles (thème, situation, lieu, moment, locuteur(s), …)</w:t>
            </w:r>
          </w:p>
          <w:p w:rsidR="000606E2" w:rsidRPr="000606E2" w:rsidRDefault="000606E2" w:rsidP="004A58B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 peut comprendre et extraire l’information essentielle de courts passages… si le débit est assez lent et la langue clairement articulée 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E2" w:rsidRDefault="000606E2" w:rsidP="004A58B0">
            <w:pPr>
              <w:pStyle w:val="Paragraphedeliste"/>
              <w:suppressAutoHyphens w:val="0"/>
              <w:ind w:left="0"/>
              <w:contextualSpacing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La population de NY s’est beaucoup diversifiée</w:t>
            </w:r>
          </w:p>
          <w:p w:rsidR="000606E2" w:rsidRPr="00583CD9" w:rsidRDefault="000606E2" w:rsidP="004A58B0">
            <w:pPr>
              <w:pStyle w:val="Paragraphedeliste"/>
              <w:suppressAutoHyphens w:val="0"/>
              <w:ind w:left="0"/>
              <w:contextualSpacing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Les programmes  éducatifs doivent préparer</w:t>
            </w:r>
            <w:r w:rsidRPr="00583CD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les étudiants à un futur métier</w:t>
            </w:r>
          </w:p>
          <w:p w:rsidR="000606E2" w:rsidRPr="00583CD9" w:rsidRDefault="000606E2" w:rsidP="004A58B0">
            <w:pPr>
              <w:pStyle w:val="Paragraphedeliste"/>
              <w:suppressAutoHyphens w:val="0"/>
              <w:ind w:left="0"/>
              <w:contextualSpacing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83CD9">
              <w:rPr>
                <w:rFonts w:asciiTheme="minorHAnsi" w:hAnsiTheme="minorHAnsi" w:cstheme="minorHAnsi"/>
                <w:i w:val="0"/>
                <w:sz w:val="22"/>
                <w:szCs w:val="22"/>
              </w:rPr>
              <w:t>Les métiers du futur nécessitent que l’on parle plus d’une seule langue</w:t>
            </w:r>
          </w:p>
          <w:p w:rsidR="000606E2" w:rsidRPr="00583CD9" w:rsidRDefault="000606E2" w:rsidP="004A58B0">
            <w:pPr>
              <w:pStyle w:val="Paragraphedeliste"/>
              <w:suppressAutoHyphens w:val="0"/>
              <w:ind w:left="0"/>
              <w:contextualSpacing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Les jeunes </w:t>
            </w:r>
            <w:r w:rsidRPr="00583CD9">
              <w:rPr>
                <w:rFonts w:asciiTheme="minorHAnsi" w:hAnsiTheme="minorHAnsi" w:cstheme="minorHAnsi"/>
                <w:i w:val="0"/>
                <w:sz w:val="22"/>
                <w:szCs w:val="22"/>
              </w:rPr>
              <w:t>vont travailler à l’étranger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, communiquer avec des personnes du monde entier</w:t>
            </w:r>
            <w:r w:rsidRPr="00583CD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. </w:t>
            </w:r>
          </w:p>
          <w:p w:rsidR="000606E2" w:rsidRPr="00583CD9" w:rsidRDefault="000606E2" w:rsidP="000606E2">
            <w:pPr>
              <w:spacing w:after="0" w:line="240" w:lineRule="auto"/>
              <w:rPr>
                <w:rFonts w:asciiTheme="minorHAnsi" w:hAnsiTheme="minorHAnsi" w:cstheme="minorHAnsi"/>
                <w:b/>
                <w:i w:val="0"/>
              </w:rPr>
            </w:pPr>
          </w:p>
        </w:tc>
      </w:tr>
      <w:tr w:rsidR="000606E2" w:rsidTr="004A58B0">
        <w:trPr>
          <w:trHeight w:val="111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E2" w:rsidRDefault="000606E2" w:rsidP="004A58B0">
            <w:pPr>
              <w:snapToGrid w:val="0"/>
              <w:spacing w:after="0" w:line="240" w:lineRule="auto"/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B1</w:t>
            </w:r>
          </w:p>
          <w:p w:rsidR="000606E2" w:rsidRDefault="000606E2" w:rsidP="004A58B0">
            <w:pPr>
              <w:spacing w:after="0" w:line="240" w:lineRule="auto"/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(LV2)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E2" w:rsidRDefault="000606E2" w:rsidP="004A58B0">
            <w:pPr>
              <w:snapToGrid w:val="0"/>
              <w:spacing w:after="0" w:line="240" w:lineRule="auto"/>
              <w:jc w:val="both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 Relevé des informations principales, voire de quelques détails significatifs (contexte, objet, locuteur(s), …)</w:t>
            </w:r>
          </w:p>
          <w:p w:rsidR="000606E2" w:rsidRDefault="000606E2" w:rsidP="004A58B0">
            <w:pPr>
              <w:spacing w:after="0" w:line="240" w:lineRule="auto"/>
              <w:jc w:val="both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 Compréhension satisfaisante des points principaux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E2" w:rsidRDefault="000606E2" w:rsidP="004A58B0">
            <w:pPr>
              <w:pStyle w:val="Paragraphedeliste"/>
              <w:suppressAutoHyphens w:val="0"/>
              <w:ind w:left="0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Plus d’un million d’étudiants à NY. </w:t>
            </w:r>
          </w:p>
          <w:p w:rsidR="000606E2" w:rsidRDefault="000606E2" w:rsidP="004A58B0">
            <w:pPr>
              <w:pStyle w:val="Paragraphedeliste"/>
              <w:suppressAutoHyphens w:val="0"/>
              <w:ind w:left="0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583CD9">
              <w:rPr>
                <w:rFonts w:asciiTheme="minorHAnsi" w:hAnsiTheme="minorHAnsi" w:cstheme="minorHAnsi"/>
                <w:i w:val="0"/>
                <w:sz w:val="24"/>
                <w:szCs w:val="24"/>
              </w:rPr>
              <w:t>200 langues différentes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y sont parlées.</w:t>
            </w:r>
          </w:p>
          <w:p w:rsidR="000606E2" w:rsidRPr="00A958F5" w:rsidRDefault="000606E2" w:rsidP="004A58B0">
            <w:pPr>
              <w:pStyle w:val="Paragraphedeliste"/>
              <w:suppressAutoHyphens w:val="0"/>
              <w:ind w:left="0"/>
              <w:contextualSpacing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D108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Leur donner un enseignement dans plusieurs langues est  un moyen de leur ouvrir des portes. </w:t>
            </w:r>
          </w:p>
          <w:p w:rsidR="000606E2" w:rsidRDefault="000606E2" w:rsidP="004A58B0">
            <w:pPr>
              <w:snapToGrid w:val="0"/>
              <w:spacing w:after="0" w:line="240" w:lineRule="auto"/>
              <w:jc w:val="center"/>
              <w:rPr>
                <w:b/>
                <w:i w:val="0"/>
              </w:rPr>
            </w:pPr>
          </w:p>
        </w:tc>
      </w:tr>
      <w:tr w:rsidR="000606E2" w:rsidTr="004A58B0">
        <w:trPr>
          <w:trHeight w:val="111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E2" w:rsidRDefault="000606E2" w:rsidP="004A58B0">
            <w:pPr>
              <w:snapToGrid w:val="0"/>
              <w:spacing w:after="0" w:line="240" w:lineRule="auto"/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B2</w:t>
            </w:r>
          </w:p>
          <w:p w:rsidR="000606E2" w:rsidRDefault="000606E2" w:rsidP="004A58B0">
            <w:pPr>
              <w:spacing w:after="0" w:line="240" w:lineRule="auto"/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(LV1)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E2" w:rsidRDefault="000606E2" w:rsidP="004A58B0">
            <w:pPr>
              <w:snapToGrid w:val="0"/>
              <w:spacing w:after="0" w:line="240" w:lineRule="auto"/>
              <w:jc w:val="both"/>
              <w:rPr>
                <w:i w:val="0"/>
                <w:sz w:val="16"/>
                <w:szCs w:val="16"/>
              </w:rPr>
            </w:pPr>
          </w:p>
          <w:p w:rsidR="000606E2" w:rsidRDefault="000606E2" w:rsidP="004A58B0">
            <w:pPr>
              <w:spacing w:after="0" w:line="240" w:lineRule="auto"/>
              <w:jc w:val="both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 Relevé d'un nombre suffisant de détails significatifs (relations entre les interlocuteurs, attitude des locuteurs, …)</w:t>
            </w:r>
          </w:p>
          <w:p w:rsidR="000606E2" w:rsidRDefault="000606E2" w:rsidP="004A58B0">
            <w:pPr>
              <w:spacing w:after="0" w:line="240" w:lineRule="auto"/>
              <w:jc w:val="both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- Relevé d'éléments relevant de la compréhension fine, voire de l'implicite (attitude et point de vue du / des locuteur(s), ton, humour, …)</w:t>
            </w:r>
          </w:p>
          <w:p w:rsidR="000606E2" w:rsidRDefault="000606E2" w:rsidP="004A58B0">
            <w:pPr>
              <w:spacing w:after="0" w:line="240" w:lineRule="auto"/>
              <w:jc w:val="both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- L'exhaustivité n'est </w:t>
            </w:r>
            <w:r>
              <w:rPr>
                <w:i w:val="0"/>
                <w:sz w:val="16"/>
                <w:szCs w:val="16"/>
                <w:u w:val="single"/>
              </w:rPr>
              <w:t>pas</w:t>
            </w:r>
            <w:r>
              <w:rPr>
                <w:i w:val="0"/>
                <w:sz w:val="16"/>
                <w:szCs w:val="16"/>
              </w:rPr>
              <w:t xml:space="preserve"> requise à ce stade</w:t>
            </w:r>
          </w:p>
          <w:p w:rsidR="000606E2" w:rsidRDefault="000606E2" w:rsidP="004A58B0">
            <w:pPr>
              <w:spacing w:after="0" w:line="240" w:lineRule="auto"/>
              <w:jc w:val="both"/>
              <w:rPr>
                <w:i w:val="0"/>
                <w:sz w:val="16"/>
                <w:szCs w:val="16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E2" w:rsidRPr="000606E2" w:rsidRDefault="000606E2" w:rsidP="004A58B0">
            <w:pPr>
              <w:pStyle w:val="Paragraphedeliste"/>
              <w:suppressAutoHyphens w:val="0"/>
              <w:ind w:left="0"/>
              <w:contextualSpacing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606E2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Il n’est pas facile de répondre aux besoins de plus d’un million d’étudiants ou de proposer les mêmes types de services à tous. </w:t>
            </w:r>
          </w:p>
          <w:p w:rsidR="000606E2" w:rsidRPr="00A958F5" w:rsidRDefault="000606E2" w:rsidP="004A58B0">
            <w:pPr>
              <w:pStyle w:val="Paragraphedeliste"/>
              <w:suppressAutoHyphens w:val="0"/>
              <w:ind w:left="0"/>
              <w:contextualSpacing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A958F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A NY on propose un programme </w:t>
            </w:r>
            <w:proofErr w:type="spellStart"/>
            <w:r w:rsidRPr="00A958F5">
              <w:rPr>
                <w:rFonts w:asciiTheme="minorHAnsi" w:hAnsiTheme="minorHAnsi" w:cstheme="minorHAnsi"/>
                <w:i w:val="0"/>
                <w:sz w:val="22"/>
                <w:szCs w:val="22"/>
              </w:rPr>
              <w:t>bilangue</w:t>
            </w:r>
            <w:proofErr w:type="spellEnd"/>
            <w:r w:rsidRPr="00A958F5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à 160,000 élèves étranger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s</w:t>
            </w:r>
            <w:r w:rsidRPr="00A958F5">
              <w:rPr>
                <w:rFonts w:asciiTheme="minorHAnsi" w:hAnsiTheme="minorHAnsi" w:cstheme="minorHAnsi"/>
                <w:i w:val="0"/>
                <w:sz w:val="22"/>
                <w:szCs w:val="22"/>
              </w:rPr>
              <w:t>. Cela leur facilite la tâche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.</w:t>
            </w:r>
          </w:p>
          <w:p w:rsidR="000606E2" w:rsidRDefault="000606E2" w:rsidP="004A58B0">
            <w:pPr>
              <w:pStyle w:val="Paragraphedeliste"/>
              <w:suppressAutoHyphens w:val="0"/>
              <w:ind w:left="0"/>
              <w:contextualSpacing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A6CF1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Ce programme </w:t>
            </w:r>
            <w:proofErr w:type="spellStart"/>
            <w:r w:rsidRPr="000A6CF1">
              <w:rPr>
                <w:rFonts w:asciiTheme="minorHAnsi" w:hAnsiTheme="minorHAnsi" w:cstheme="minorHAnsi"/>
                <w:i w:val="0"/>
                <w:sz w:val="22"/>
                <w:szCs w:val="22"/>
              </w:rPr>
              <w:t>bilangue</w:t>
            </w:r>
            <w:proofErr w:type="spellEnd"/>
            <w:r w:rsidRPr="000A6CF1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comprend une approche culturelle et li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n</w:t>
            </w:r>
            <w:r w:rsidRPr="000A6CF1">
              <w:rPr>
                <w:rFonts w:asciiTheme="minorHAnsi" w:hAnsiTheme="minorHAnsi" w:cstheme="minorHAnsi"/>
                <w:i w:val="0"/>
                <w:sz w:val="22"/>
                <w:szCs w:val="22"/>
              </w:rPr>
              <w:t>guistique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. </w:t>
            </w:r>
          </w:p>
          <w:p w:rsidR="000606E2" w:rsidRDefault="000606E2" w:rsidP="004A58B0">
            <w:pPr>
              <w:pStyle w:val="Paragraphedeliste"/>
              <w:suppressAutoHyphens w:val="0"/>
              <w:ind w:left="0"/>
              <w:contextualSpacing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Les cours de math, sciences sociales et ainsi que d’autres matières au programme sont enseignées en 2 langues.</w:t>
            </w:r>
          </w:p>
          <w:p w:rsidR="000606E2" w:rsidRDefault="000606E2" w:rsidP="004A58B0">
            <w:pPr>
              <w:pStyle w:val="Paragraphedeliste"/>
              <w:suppressAutoHyphens w:val="0"/>
              <w:ind w:left="0"/>
              <w:contextualSpacing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A6CF1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Un collège de Brooklyn propose des cours en anglais </w:t>
            </w:r>
            <w:r w:rsidRPr="000A6CF1">
              <w:rPr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>et</w:t>
            </w:r>
            <w:r w:rsidRPr="000A6CF1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au choix : 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e</w:t>
            </w:r>
            <w:r w:rsidRPr="000A6CF1">
              <w:rPr>
                <w:rFonts w:asciiTheme="minorHAnsi" w:hAnsiTheme="minorHAnsi" w:cstheme="minorHAnsi"/>
                <w:i w:val="0"/>
                <w:sz w:val="22"/>
                <w:szCs w:val="22"/>
              </w:rPr>
              <w:t>n russe, mandarin, espagnol ou hébreu.</w:t>
            </w:r>
          </w:p>
          <w:p w:rsidR="000606E2" w:rsidRDefault="000606E2" w:rsidP="004A58B0">
            <w:pPr>
              <w:pStyle w:val="Paragraphedeliste"/>
              <w:suppressAutoHyphens w:val="0"/>
              <w:ind w:left="0"/>
              <w:contextualSpacing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0A6CF1">
              <w:rPr>
                <w:rFonts w:asciiTheme="minorHAnsi" w:hAnsiTheme="minorHAnsi" w:cstheme="minorHAnsi"/>
                <w:i w:val="0"/>
                <w:sz w:val="22"/>
                <w:szCs w:val="22"/>
              </w:rPr>
              <w:t>Globalement, les écoles new-yorkaises offrent un pan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el de huit langues différentes.</w:t>
            </w:r>
          </w:p>
          <w:p w:rsidR="000606E2" w:rsidRPr="000606E2" w:rsidRDefault="000606E2" w:rsidP="004A58B0">
            <w:pPr>
              <w:pStyle w:val="Paragraphedeliste"/>
              <w:suppressAutoHyphens w:val="0"/>
              <w:ind w:left="0"/>
              <w:contextualSpacing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On envisage d’en enseigner d’autres dans le futur</w:t>
            </w:r>
          </w:p>
        </w:tc>
      </w:tr>
      <w:tr w:rsidR="000606E2" w:rsidTr="004A58B0">
        <w:trPr>
          <w:trHeight w:val="1115"/>
        </w:trPr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6E2" w:rsidRDefault="000606E2" w:rsidP="004A58B0">
            <w:pPr>
              <w:snapToGrid w:val="0"/>
              <w:spacing w:after="0" w:line="240" w:lineRule="auto"/>
              <w:jc w:val="center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Éléments non exigibles mais à valoriser si mentionnés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E2" w:rsidRPr="000A6CF1" w:rsidRDefault="000606E2" w:rsidP="004A58B0">
            <w:pPr>
              <w:pStyle w:val="Paragraphedeliste"/>
              <w:suppressAutoHyphens w:val="0"/>
              <w:ind w:left="0"/>
              <w:contextualSpacing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0A6CF1">
              <w:rPr>
                <w:rFonts w:asciiTheme="minorHAnsi" w:hAnsiTheme="minorHAnsi" w:cstheme="minorHAnsi"/>
                <w:i w:val="0"/>
                <w:sz w:val="24"/>
                <w:szCs w:val="24"/>
              </w:rPr>
              <w:t>Liste des langues enseignées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à NY</w:t>
            </w:r>
            <w:r w:rsidRPr="000A6CF1">
              <w:rPr>
                <w:rFonts w:asciiTheme="minorHAnsi" w:hAnsiTheme="minorHAnsi" w:cstheme="minorHAnsi"/>
                <w:i w:val="0"/>
                <w:sz w:val="24"/>
                <w:szCs w:val="24"/>
              </w:rPr>
              <w:t>:L’arabe, le bengali, le français, le créole haï</w:t>
            </w:r>
            <w:bookmarkStart w:id="0" w:name="_GoBack"/>
            <w:bookmarkEnd w:id="0"/>
            <w:r w:rsidRPr="000A6CF1">
              <w:rPr>
                <w:rFonts w:asciiTheme="minorHAnsi" w:hAnsiTheme="minorHAnsi" w:cstheme="minorHAnsi"/>
                <w:i w:val="0"/>
                <w:sz w:val="24"/>
                <w:szCs w:val="24"/>
              </w:rPr>
              <w:t>tien, le yiddish, le coréen, l’hébreu et le polonais</w:t>
            </w:r>
            <w:proofErr w:type="gramStart"/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.(</w:t>
            </w:r>
            <w:proofErr w:type="gramEnd"/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valoriser si plus de 4)</w:t>
            </w:r>
          </w:p>
          <w:p w:rsidR="000606E2" w:rsidRDefault="000606E2" w:rsidP="004A58B0">
            <w:pPr>
              <w:snapToGrid w:val="0"/>
              <w:spacing w:after="0" w:line="240" w:lineRule="auto"/>
              <w:rPr>
                <w:b/>
                <w:i w:val="0"/>
              </w:rPr>
            </w:pPr>
          </w:p>
        </w:tc>
      </w:tr>
    </w:tbl>
    <w:p w:rsidR="003228C7" w:rsidRDefault="003228C7" w:rsidP="003228C7">
      <w:pPr>
        <w:jc w:val="center"/>
        <w:rPr>
          <w:b/>
          <w:sz w:val="24"/>
          <w:szCs w:val="24"/>
        </w:rPr>
      </w:pPr>
      <w:r w:rsidRPr="00A167FC">
        <w:rPr>
          <w:b/>
          <w:sz w:val="24"/>
          <w:szCs w:val="24"/>
          <w:bdr w:val="single" w:sz="4" w:space="0" w:color="auto"/>
        </w:rPr>
        <w:lastRenderedPageBreak/>
        <w:t xml:space="preserve">Document vidéo : </w:t>
      </w:r>
      <w:proofErr w:type="spellStart"/>
      <w:r w:rsidRPr="00A167FC">
        <w:rPr>
          <w:b/>
          <w:sz w:val="24"/>
          <w:szCs w:val="24"/>
          <w:bdr w:val="single" w:sz="4" w:space="0" w:color="auto"/>
        </w:rPr>
        <w:t>Diversity</w:t>
      </w:r>
      <w:proofErr w:type="spellEnd"/>
      <w:r w:rsidRPr="00A167FC">
        <w:rPr>
          <w:b/>
          <w:sz w:val="24"/>
          <w:szCs w:val="24"/>
          <w:bdr w:val="single" w:sz="4" w:space="0" w:color="auto"/>
        </w:rPr>
        <w:t xml:space="preserve"> </w:t>
      </w:r>
      <w:proofErr w:type="spellStart"/>
      <w:r w:rsidRPr="00A167FC">
        <w:rPr>
          <w:b/>
          <w:sz w:val="24"/>
          <w:szCs w:val="24"/>
          <w:bdr w:val="single" w:sz="4" w:space="0" w:color="auto"/>
        </w:rPr>
        <w:t>at</w:t>
      </w:r>
      <w:proofErr w:type="spellEnd"/>
      <w:r w:rsidRPr="00A167FC">
        <w:rPr>
          <w:b/>
          <w:sz w:val="24"/>
          <w:szCs w:val="24"/>
          <w:bdr w:val="single" w:sz="4" w:space="0" w:color="auto"/>
        </w:rPr>
        <w:t xml:space="preserve"> </w:t>
      </w:r>
      <w:proofErr w:type="spellStart"/>
      <w:r w:rsidRPr="00A167FC">
        <w:rPr>
          <w:b/>
          <w:sz w:val="24"/>
          <w:szCs w:val="24"/>
          <w:bdr w:val="single" w:sz="4" w:space="0" w:color="auto"/>
        </w:rPr>
        <w:t>school</w:t>
      </w:r>
      <w:proofErr w:type="spellEnd"/>
    </w:p>
    <w:p w:rsidR="003228C7" w:rsidRDefault="003228C7" w:rsidP="003228C7">
      <w:pPr>
        <w:pStyle w:val="Paragraphedeliste"/>
        <w:numPr>
          <w:ilvl w:val="0"/>
          <w:numId w:val="1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Gérer plus d’un million d’étudiants </w:t>
      </w:r>
    </w:p>
    <w:p w:rsidR="003228C7" w:rsidRDefault="003228C7" w:rsidP="003228C7">
      <w:pPr>
        <w:pStyle w:val="Paragraphedeliste"/>
        <w:numPr>
          <w:ilvl w:val="0"/>
          <w:numId w:val="1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Parlant pratiquement 200 langues différentes </w:t>
      </w:r>
    </w:p>
    <w:p w:rsidR="003228C7" w:rsidRDefault="003228C7" w:rsidP="003228C7">
      <w:pPr>
        <w:pStyle w:val="Paragraphedeliste"/>
        <w:numPr>
          <w:ilvl w:val="0"/>
          <w:numId w:val="1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 de proposer les mêmes types de services à tous n’est pas simple. </w:t>
      </w:r>
    </w:p>
    <w:p w:rsidR="003228C7" w:rsidRDefault="003228C7" w:rsidP="003228C7">
      <w:pPr>
        <w:pStyle w:val="Paragraphedeliste"/>
        <w:numPr>
          <w:ilvl w:val="0"/>
          <w:numId w:val="1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Mais l’académie/département pédagogique de NY a simplifié les choses</w:t>
      </w:r>
    </w:p>
    <w:p w:rsidR="003228C7" w:rsidRDefault="003228C7" w:rsidP="003228C7">
      <w:pPr>
        <w:pStyle w:val="Paragraphedeliste"/>
        <w:numPr>
          <w:ilvl w:val="0"/>
          <w:numId w:val="1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En proposant aux 160,000 élèves étrangers qui apprennent l’anglais de suivre un programme ‘</w:t>
      </w:r>
      <w:proofErr w:type="spellStart"/>
      <w:r>
        <w:rPr>
          <w:sz w:val="24"/>
          <w:szCs w:val="24"/>
        </w:rPr>
        <w:t>bilangue</w:t>
      </w:r>
      <w:proofErr w:type="spellEnd"/>
      <w:r>
        <w:rPr>
          <w:sz w:val="24"/>
          <w:szCs w:val="24"/>
        </w:rPr>
        <w:t>’</w:t>
      </w:r>
    </w:p>
    <w:p w:rsidR="003228C7" w:rsidRDefault="003228C7" w:rsidP="003228C7">
      <w:pPr>
        <w:jc w:val="both"/>
        <w:rPr>
          <w:sz w:val="24"/>
          <w:szCs w:val="24"/>
        </w:rPr>
      </w:pPr>
      <w:r w:rsidRPr="0063237B">
        <w:rPr>
          <w:sz w:val="24"/>
          <w:szCs w:val="24"/>
          <w:u w:val="single"/>
        </w:rPr>
        <w:t xml:space="preserve">Milady Baez : </w:t>
      </w:r>
      <w:proofErr w:type="spellStart"/>
      <w:r w:rsidRPr="0063237B">
        <w:rPr>
          <w:sz w:val="24"/>
          <w:szCs w:val="24"/>
          <w:u w:val="single"/>
        </w:rPr>
        <w:t>Deputy</w:t>
      </w:r>
      <w:proofErr w:type="spellEnd"/>
      <w:r w:rsidRPr="0063237B">
        <w:rPr>
          <w:sz w:val="24"/>
          <w:szCs w:val="24"/>
          <w:u w:val="single"/>
        </w:rPr>
        <w:t xml:space="preserve"> Chancellor</w:t>
      </w:r>
      <w:r>
        <w:rPr>
          <w:sz w:val="24"/>
          <w:szCs w:val="24"/>
        </w:rPr>
        <w:t> :</w:t>
      </w:r>
    </w:p>
    <w:p w:rsidR="003228C7" w:rsidRDefault="003228C7" w:rsidP="003228C7">
      <w:pPr>
        <w:pStyle w:val="Paragraphedeliste"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ville de NY s’est excessivement diversifiée </w:t>
      </w:r>
    </w:p>
    <w:p w:rsidR="003228C7" w:rsidRDefault="003228C7" w:rsidP="003228C7">
      <w:pPr>
        <w:pStyle w:val="Paragraphedeliste"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Besoin de préparer les étudiants à un futur métier</w:t>
      </w:r>
    </w:p>
    <w:p w:rsidR="003228C7" w:rsidRDefault="003228C7" w:rsidP="003228C7">
      <w:pPr>
        <w:pStyle w:val="Paragraphedeliste"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Les métiers du futur nécessitent que l’on parle plus d’une seule langue</w:t>
      </w:r>
    </w:p>
    <w:p w:rsidR="003228C7" w:rsidRDefault="003228C7" w:rsidP="003228C7">
      <w:pPr>
        <w:pStyle w:val="Paragraphedeliste"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Ils vont travailler à l’étranger</w:t>
      </w:r>
    </w:p>
    <w:p w:rsidR="003228C7" w:rsidRDefault="003228C7" w:rsidP="003228C7">
      <w:pPr>
        <w:pStyle w:val="Paragraphedeliste"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Ils vont devoir communiquer avec différentes personnes dans le monde entier. </w:t>
      </w:r>
    </w:p>
    <w:p w:rsidR="003228C7" w:rsidRDefault="003228C7" w:rsidP="003228C7">
      <w:pPr>
        <w:pStyle w:val="Paragraphedeliste"/>
        <w:numPr>
          <w:ilvl w:val="0"/>
          <w:numId w:val="2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C’est un moyen de leur ouvrir des portes. </w:t>
      </w:r>
    </w:p>
    <w:p w:rsidR="003228C7" w:rsidRDefault="003228C7" w:rsidP="003228C7">
      <w:pPr>
        <w:jc w:val="both"/>
        <w:rPr>
          <w:sz w:val="24"/>
          <w:szCs w:val="24"/>
        </w:rPr>
      </w:pPr>
      <w:proofErr w:type="spellStart"/>
      <w:r w:rsidRPr="0063237B">
        <w:rPr>
          <w:sz w:val="24"/>
          <w:szCs w:val="24"/>
          <w:u w:val="single"/>
        </w:rPr>
        <w:t>Journalist</w:t>
      </w:r>
      <w:proofErr w:type="spellEnd"/>
      <w:r>
        <w:rPr>
          <w:sz w:val="24"/>
          <w:szCs w:val="24"/>
        </w:rPr>
        <w:t> :</w:t>
      </w:r>
    </w:p>
    <w:p w:rsidR="003228C7" w:rsidRDefault="003228C7" w:rsidP="003228C7">
      <w:pPr>
        <w:pStyle w:val="Paragraphedeliste"/>
        <w:numPr>
          <w:ilvl w:val="0"/>
          <w:numId w:val="3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programmes </w:t>
      </w:r>
      <w:proofErr w:type="spellStart"/>
      <w:r>
        <w:rPr>
          <w:sz w:val="24"/>
          <w:szCs w:val="24"/>
        </w:rPr>
        <w:t>bilangues</w:t>
      </w:r>
      <w:proofErr w:type="spellEnd"/>
      <w:r>
        <w:rPr>
          <w:sz w:val="24"/>
          <w:szCs w:val="24"/>
        </w:rPr>
        <w:t xml:space="preserve"> forment les étudiants à deux niveaux : Culturellement et linguistiquement.</w:t>
      </w:r>
    </w:p>
    <w:p w:rsidR="003228C7" w:rsidRDefault="003228C7" w:rsidP="003228C7">
      <w:pPr>
        <w:pStyle w:val="Paragraphedeliste"/>
        <w:numPr>
          <w:ilvl w:val="0"/>
          <w:numId w:val="3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maths, les SES, les sciences ainsi que d’autres matières du programme sont enseignées en deux langues. </w:t>
      </w:r>
    </w:p>
    <w:p w:rsidR="003228C7" w:rsidRDefault="003228C7" w:rsidP="003228C7">
      <w:pPr>
        <w:pStyle w:val="Paragraphedeliste"/>
        <w:numPr>
          <w:ilvl w:val="0"/>
          <w:numId w:val="3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Un collège de Brooklyn propose des cours en anglais et au choix : En russe, mandarin, espagnol ou hébreu.</w:t>
      </w:r>
    </w:p>
    <w:p w:rsidR="003228C7" w:rsidRDefault="003228C7" w:rsidP="003228C7">
      <w:pPr>
        <w:pStyle w:val="Paragraphedeliste"/>
        <w:numPr>
          <w:ilvl w:val="0"/>
          <w:numId w:val="3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Globalement, les écoles new-yorkaises offrent un panel de huit langues différentes : L’arabe, le bengali, le français, le créole haïtien, le yiddish, le coréen, l’hébreu et le polonais</w:t>
      </w:r>
    </w:p>
    <w:p w:rsidR="003228C7" w:rsidRPr="0063237B" w:rsidRDefault="003228C7" w:rsidP="003228C7">
      <w:pPr>
        <w:pStyle w:val="Paragraphedeliste"/>
        <w:numPr>
          <w:ilvl w:val="0"/>
          <w:numId w:val="3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L’idée est de pouvoir en proposer encore davantage dans le futur.</w:t>
      </w:r>
    </w:p>
    <w:p w:rsidR="003228C7" w:rsidRPr="0063237B" w:rsidRDefault="003228C7" w:rsidP="003228C7">
      <w:pPr>
        <w:jc w:val="both"/>
        <w:rPr>
          <w:sz w:val="24"/>
          <w:szCs w:val="24"/>
        </w:rPr>
      </w:pPr>
    </w:p>
    <w:p w:rsidR="003228C7" w:rsidRPr="0063237B" w:rsidRDefault="003228C7" w:rsidP="003228C7">
      <w:pPr>
        <w:jc w:val="both"/>
        <w:rPr>
          <w:sz w:val="24"/>
          <w:szCs w:val="24"/>
        </w:rPr>
      </w:pPr>
    </w:p>
    <w:p w:rsidR="001F3A39" w:rsidRDefault="001F3A39"/>
    <w:sectPr w:rsidR="001F3A39" w:rsidSect="000606E2">
      <w:footnotePr>
        <w:pos w:val="beneathText"/>
      </w:footnotePr>
      <w:pgSz w:w="16839" w:h="11907" w:orient="landscape" w:code="9"/>
      <w:pgMar w:top="567" w:right="737" w:bottom="56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55D9"/>
    <w:multiLevelType w:val="hybridMultilevel"/>
    <w:tmpl w:val="7D2A2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5179F"/>
    <w:multiLevelType w:val="hybridMultilevel"/>
    <w:tmpl w:val="C2D26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B7E93"/>
    <w:multiLevelType w:val="hybridMultilevel"/>
    <w:tmpl w:val="423E8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pos w:val="beneathText"/>
  </w:footnotePr>
  <w:compat/>
  <w:rsids>
    <w:rsidRoot w:val="000606E2"/>
    <w:rsid w:val="0004619A"/>
    <w:rsid w:val="000606E2"/>
    <w:rsid w:val="001F3A39"/>
    <w:rsid w:val="003228C7"/>
    <w:rsid w:val="006D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E2"/>
    <w:pPr>
      <w:suppressAutoHyphens/>
    </w:pPr>
    <w:rPr>
      <w:rFonts w:ascii="Verdana" w:eastAsia="Calibri" w:hAnsi="Verdana" w:cs="Verdana"/>
      <w:i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06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622</Words>
  <Characters>3421</Characters>
  <Application>Microsoft Office Word</Application>
  <DocSecurity>0</DocSecurity>
  <Lines>28</Lines>
  <Paragraphs>8</Paragraphs>
  <ScaleCrop>false</ScaleCrop>
  <Company>z1z1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Wesh</dc:creator>
  <cp:lastModifiedBy>Yvan BAPTISTE</cp:lastModifiedBy>
  <cp:revision>4</cp:revision>
  <dcterms:created xsi:type="dcterms:W3CDTF">2017-03-05T14:19:00Z</dcterms:created>
  <dcterms:modified xsi:type="dcterms:W3CDTF">2018-12-06T18:12:00Z</dcterms:modified>
</cp:coreProperties>
</file>