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DA" w:rsidRDefault="001706DA" w:rsidP="001706DA">
      <w:pPr>
        <w:pBdr>
          <w:top w:val="single" w:sz="4" w:space="1" w:color="auto"/>
          <w:left w:val="single" w:sz="4" w:space="4" w:color="auto"/>
          <w:bottom w:val="single" w:sz="4" w:space="1" w:color="auto"/>
          <w:right w:val="single" w:sz="4" w:space="4" w:color="auto"/>
        </w:pBdr>
        <w:jc w:val="center"/>
      </w:pPr>
      <w:r>
        <w:sym w:font="Webdings" w:char="F0B2"/>
      </w:r>
      <w:r>
        <w:t xml:space="preserve"> </w:t>
      </w:r>
      <w:r w:rsidR="00C7142F" w:rsidRPr="00C7142F">
        <w:rPr>
          <w:b/>
        </w:rPr>
        <w:t>Child</w:t>
      </w:r>
      <w:r w:rsidR="00C7142F">
        <w:t xml:space="preserve"> </w:t>
      </w:r>
      <w:r w:rsidR="00C7142F" w:rsidRPr="00C7142F">
        <w:rPr>
          <w:b/>
        </w:rPr>
        <w:t>b</w:t>
      </w:r>
      <w:r>
        <w:rPr>
          <w:b/>
        </w:rPr>
        <w:t>eauty pageants</w:t>
      </w:r>
      <w:r>
        <w:sym w:font="Webdings" w:char="F0B2"/>
      </w:r>
    </w:p>
    <w:p w:rsidR="001706DA" w:rsidRDefault="001706DA" w:rsidP="001706DA"/>
    <w:tbl>
      <w:tblPr>
        <w:tblStyle w:val="Grilledutableau"/>
        <w:tblW w:w="0" w:type="auto"/>
        <w:tblLayout w:type="fixed"/>
        <w:tblLook w:val="04A0"/>
      </w:tblPr>
      <w:tblGrid>
        <w:gridCol w:w="2376"/>
        <w:gridCol w:w="567"/>
        <w:gridCol w:w="567"/>
        <w:gridCol w:w="6237"/>
        <w:gridCol w:w="1235"/>
      </w:tblGrid>
      <w:tr w:rsidR="001706DA" w:rsidRPr="00075437" w:rsidTr="00E17C28">
        <w:tc>
          <w:tcPr>
            <w:tcW w:w="2376" w:type="dxa"/>
          </w:tcPr>
          <w:p w:rsidR="001706DA" w:rsidRPr="00B77ADF" w:rsidRDefault="001706DA" w:rsidP="00884784">
            <w:pPr>
              <w:jc w:val="center"/>
              <w:rPr>
                <w:rFonts w:cs="Times New Roman"/>
                <w:b/>
                <w:sz w:val="18"/>
                <w:szCs w:val="18"/>
                <w:lang w:val="fr-FR"/>
              </w:rPr>
            </w:pPr>
            <w:r w:rsidRPr="00B77ADF">
              <w:rPr>
                <w:rFonts w:cs="Times New Roman"/>
                <w:b/>
                <w:sz w:val="18"/>
                <w:szCs w:val="18"/>
                <w:lang w:val="fr-FR"/>
              </w:rPr>
              <w:t>Critères de compréhension</w:t>
            </w:r>
          </w:p>
        </w:tc>
        <w:tc>
          <w:tcPr>
            <w:tcW w:w="567" w:type="dxa"/>
          </w:tcPr>
          <w:p w:rsidR="001706DA" w:rsidRPr="00B77ADF" w:rsidRDefault="001706DA" w:rsidP="00884784">
            <w:pPr>
              <w:rPr>
                <w:rFonts w:cs="Times New Roman"/>
                <w:b/>
                <w:sz w:val="18"/>
                <w:szCs w:val="18"/>
                <w:lang w:val="fr-FR"/>
              </w:rPr>
            </w:pPr>
            <w:r w:rsidRPr="00B77ADF">
              <w:rPr>
                <w:rFonts w:cs="Times New Roman"/>
                <w:b/>
                <w:sz w:val="18"/>
                <w:szCs w:val="18"/>
                <w:lang w:val="fr-FR"/>
              </w:rPr>
              <w:t>Pts</w:t>
            </w:r>
          </w:p>
          <w:p w:rsidR="001706DA" w:rsidRPr="00B77ADF" w:rsidRDefault="001706DA" w:rsidP="00884784">
            <w:pPr>
              <w:rPr>
                <w:rFonts w:cs="Times New Roman"/>
                <w:b/>
                <w:sz w:val="18"/>
                <w:szCs w:val="18"/>
                <w:lang w:val="fr-FR"/>
              </w:rPr>
            </w:pPr>
            <w:r w:rsidRPr="00B77ADF">
              <w:rPr>
                <w:rFonts w:cs="Times New Roman"/>
                <w:b/>
                <w:sz w:val="18"/>
                <w:szCs w:val="18"/>
                <w:lang w:val="fr-FR"/>
              </w:rPr>
              <w:t>LV1</w:t>
            </w:r>
          </w:p>
        </w:tc>
        <w:tc>
          <w:tcPr>
            <w:tcW w:w="567" w:type="dxa"/>
          </w:tcPr>
          <w:p w:rsidR="001706DA" w:rsidRPr="00B77ADF" w:rsidRDefault="001706DA" w:rsidP="00884784">
            <w:pPr>
              <w:jc w:val="center"/>
              <w:rPr>
                <w:rFonts w:cs="Times New Roman"/>
                <w:b/>
                <w:sz w:val="18"/>
                <w:szCs w:val="18"/>
                <w:lang w:val="fr-FR"/>
              </w:rPr>
            </w:pPr>
            <w:r w:rsidRPr="00B77ADF">
              <w:rPr>
                <w:rFonts w:cs="Times New Roman"/>
                <w:b/>
                <w:sz w:val="18"/>
                <w:szCs w:val="18"/>
                <w:lang w:val="fr-FR"/>
              </w:rPr>
              <w:t>Pts</w:t>
            </w: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LV2</w:t>
            </w:r>
          </w:p>
        </w:tc>
        <w:tc>
          <w:tcPr>
            <w:tcW w:w="6237" w:type="dxa"/>
          </w:tcPr>
          <w:p w:rsidR="001706DA" w:rsidRPr="00B77ADF" w:rsidRDefault="001706DA" w:rsidP="00884784">
            <w:pPr>
              <w:jc w:val="center"/>
              <w:rPr>
                <w:rFonts w:cs="Times New Roman"/>
                <w:b/>
                <w:sz w:val="18"/>
                <w:szCs w:val="18"/>
                <w:lang w:val="fr-FR"/>
              </w:rPr>
            </w:pPr>
            <w:r w:rsidRPr="00B77ADF">
              <w:rPr>
                <w:rFonts w:cs="Times New Roman"/>
                <w:b/>
                <w:sz w:val="18"/>
                <w:szCs w:val="18"/>
                <w:lang w:val="fr-FR"/>
              </w:rPr>
              <w:t>Eléments à trouver</w:t>
            </w:r>
          </w:p>
        </w:tc>
        <w:tc>
          <w:tcPr>
            <w:tcW w:w="1235" w:type="dxa"/>
          </w:tcPr>
          <w:p w:rsidR="001706DA" w:rsidRPr="00B77ADF" w:rsidRDefault="001706DA" w:rsidP="00884784">
            <w:pPr>
              <w:jc w:val="center"/>
              <w:rPr>
                <w:rFonts w:cs="Times New Roman"/>
                <w:b/>
                <w:sz w:val="18"/>
                <w:szCs w:val="18"/>
                <w:lang w:val="fr-FR"/>
              </w:rPr>
            </w:pPr>
            <w:r w:rsidRPr="00B77ADF">
              <w:rPr>
                <w:rFonts w:cs="Times New Roman"/>
                <w:b/>
                <w:sz w:val="18"/>
                <w:szCs w:val="18"/>
                <w:lang w:val="fr-FR"/>
              </w:rPr>
              <w:t>Remarques expliquant la note finale</w:t>
            </w:r>
          </w:p>
        </w:tc>
      </w:tr>
      <w:tr w:rsidR="001706DA" w:rsidRPr="004C3CF3" w:rsidTr="00E17C28">
        <w:tc>
          <w:tcPr>
            <w:tcW w:w="2376" w:type="dxa"/>
          </w:tcPr>
          <w:p w:rsidR="001706DA" w:rsidRPr="00B77ADF" w:rsidRDefault="001706DA" w:rsidP="00884784">
            <w:pPr>
              <w:jc w:val="center"/>
              <w:rPr>
                <w:rFonts w:cs="Times New Roman"/>
                <w:sz w:val="18"/>
                <w:szCs w:val="18"/>
                <w:lang w:val="fr-FR"/>
              </w:rPr>
            </w:pPr>
            <w:r w:rsidRPr="00B77ADF">
              <w:rPr>
                <w:rFonts w:cs="Times New Roman"/>
                <w:color w:val="000000"/>
                <w:sz w:val="18"/>
                <w:szCs w:val="18"/>
                <w:lang w:val="fr-FR"/>
              </w:rPr>
              <w:t>Le candidat n’a pas compris le document. Il n’en a repéré que des éléments isolés et n’est parvenu à identifier ni le thème, ni les interlocuteurs (leur fonction, leur rôle)</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2</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4</w:t>
            </w:r>
          </w:p>
        </w:tc>
        <w:tc>
          <w:tcPr>
            <w:tcW w:w="6237" w:type="dxa"/>
          </w:tcPr>
          <w:p w:rsidR="00884784" w:rsidRPr="00192EFE" w:rsidRDefault="00884784" w:rsidP="00192EFE">
            <w:pPr>
              <w:ind w:left="125"/>
              <w:rPr>
                <w:rFonts w:cs="Times New Roman"/>
                <w:sz w:val="20"/>
                <w:szCs w:val="20"/>
                <w:lang w:val="fr-FR"/>
              </w:rPr>
            </w:pPr>
          </w:p>
        </w:tc>
        <w:tc>
          <w:tcPr>
            <w:tcW w:w="1235" w:type="dxa"/>
            <w:shd w:val="clear" w:color="auto" w:fill="D9D9D9"/>
          </w:tcPr>
          <w:p w:rsidR="001706DA" w:rsidRPr="00B77ADF" w:rsidRDefault="001706DA" w:rsidP="00884784">
            <w:pPr>
              <w:rPr>
                <w:rFonts w:cs="Times New Roman"/>
                <w:sz w:val="18"/>
                <w:szCs w:val="18"/>
                <w:lang w:val="fr-FR"/>
              </w:rPr>
            </w:pPr>
          </w:p>
        </w:tc>
      </w:tr>
      <w:tr w:rsidR="001706DA" w:rsidRPr="00075437" w:rsidTr="00E17C28">
        <w:tc>
          <w:tcPr>
            <w:tcW w:w="2376" w:type="dxa"/>
          </w:tcPr>
          <w:p w:rsidR="001706DA" w:rsidRPr="00B77ADF" w:rsidRDefault="001706DA" w:rsidP="00884784">
            <w:pPr>
              <w:jc w:val="center"/>
              <w:rPr>
                <w:rFonts w:cs="Times New Roman"/>
                <w:sz w:val="18"/>
                <w:szCs w:val="18"/>
                <w:lang w:val="fr-FR"/>
              </w:rPr>
            </w:pPr>
            <w:r w:rsidRPr="00B77ADF">
              <w:rPr>
                <w:rFonts w:cs="Times New Roman"/>
                <w:sz w:val="18"/>
                <w:szCs w:val="18"/>
                <w:lang w:val="fr-FR"/>
              </w:rPr>
              <w:t>Le candidat est parvenu à relever des mots isolés et des expressions courantes qui, malgré quelques mises en relation, ne lui ont permis d’accéder qu’à une compréhension superficielle ou partielle du document (en particulier les locuteurs n’ont pas été clairement identifiés)</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rPr>
                <w:rFonts w:cs="Times New Roman"/>
                <w:b/>
                <w:sz w:val="18"/>
                <w:szCs w:val="18"/>
                <w:lang w:val="fr-FR"/>
              </w:rPr>
            </w:pPr>
          </w:p>
          <w:p w:rsidR="001706DA" w:rsidRPr="00B77ADF" w:rsidRDefault="001706DA" w:rsidP="00884784">
            <w:pPr>
              <w:rPr>
                <w:rFonts w:cs="Times New Roman"/>
                <w:b/>
                <w:sz w:val="18"/>
                <w:szCs w:val="18"/>
                <w:lang w:val="fr-FR"/>
              </w:rPr>
            </w:pPr>
          </w:p>
          <w:p w:rsidR="001706DA" w:rsidRPr="00B77ADF" w:rsidRDefault="001706DA" w:rsidP="00884784">
            <w:pP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A1</w:t>
            </w: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6</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A1</w:t>
            </w: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8</w:t>
            </w:r>
          </w:p>
        </w:tc>
        <w:tc>
          <w:tcPr>
            <w:tcW w:w="6237" w:type="dxa"/>
          </w:tcPr>
          <w:p w:rsidR="00075437" w:rsidRDefault="00884784" w:rsidP="00075437">
            <w:pPr>
              <w:pStyle w:val="Paragraphedeliste"/>
              <w:numPr>
                <w:ilvl w:val="0"/>
                <w:numId w:val="4"/>
              </w:numPr>
              <w:ind w:left="175" w:hanging="175"/>
              <w:rPr>
                <w:rFonts w:cs="Times New Roman"/>
                <w:sz w:val="20"/>
                <w:szCs w:val="20"/>
                <w:lang w:val="fr-FR"/>
              </w:rPr>
            </w:pPr>
            <w:r w:rsidRPr="00B77ADF">
              <w:rPr>
                <w:rFonts w:cs="Times New Roman"/>
                <w:sz w:val="20"/>
                <w:szCs w:val="20"/>
                <w:lang w:val="fr-FR"/>
              </w:rPr>
              <w:t xml:space="preserve">Reportage de </w:t>
            </w:r>
            <w:proofErr w:type="spellStart"/>
            <w:r w:rsidRPr="00B77ADF">
              <w:rPr>
                <w:rFonts w:cs="Times New Roman"/>
                <w:sz w:val="20"/>
                <w:szCs w:val="20"/>
                <w:lang w:val="fr-FR"/>
              </w:rPr>
              <w:t>Sky</w:t>
            </w:r>
            <w:proofErr w:type="spellEnd"/>
            <w:r w:rsidRPr="00B77ADF">
              <w:rPr>
                <w:rFonts w:cs="Times New Roman"/>
                <w:sz w:val="20"/>
                <w:szCs w:val="20"/>
                <w:lang w:val="fr-FR"/>
              </w:rPr>
              <w:t xml:space="preserve"> News sur les concours de mini miss</w:t>
            </w:r>
            <w:r w:rsidR="00C7142F">
              <w:rPr>
                <w:rFonts w:cs="Times New Roman"/>
                <w:sz w:val="20"/>
                <w:szCs w:val="20"/>
                <w:lang w:val="fr-FR"/>
              </w:rPr>
              <w:t xml:space="preserve">/de beauté </w:t>
            </w:r>
            <w:proofErr w:type="spellStart"/>
            <w:r w:rsidR="00C7142F">
              <w:rPr>
                <w:rFonts w:cs="Times New Roman"/>
                <w:sz w:val="20"/>
                <w:szCs w:val="20"/>
                <w:lang w:val="fr-FR"/>
              </w:rPr>
              <w:t>pr</w:t>
            </w:r>
            <w:proofErr w:type="spellEnd"/>
            <w:r w:rsidR="00C7142F">
              <w:rPr>
                <w:rFonts w:cs="Times New Roman"/>
                <w:sz w:val="20"/>
                <w:szCs w:val="20"/>
                <w:lang w:val="fr-FR"/>
              </w:rPr>
              <w:t xml:space="preserve"> petites filles</w:t>
            </w:r>
          </w:p>
          <w:p w:rsidR="001706DA" w:rsidRPr="00075437" w:rsidRDefault="00075437" w:rsidP="00075437">
            <w:pPr>
              <w:pStyle w:val="Paragraphedeliste"/>
              <w:numPr>
                <w:ilvl w:val="0"/>
                <w:numId w:val="4"/>
              </w:numPr>
              <w:ind w:left="175" w:hanging="175"/>
              <w:rPr>
                <w:rFonts w:cs="Times New Roman"/>
                <w:sz w:val="20"/>
                <w:szCs w:val="20"/>
                <w:lang w:val="fr-FR"/>
              </w:rPr>
            </w:pPr>
            <w:r>
              <w:rPr>
                <w:rFonts w:cs="Times New Roman"/>
                <w:sz w:val="20"/>
                <w:szCs w:val="20"/>
                <w:lang w:val="fr-FR"/>
              </w:rPr>
              <w:t xml:space="preserve">Aux USA </w:t>
            </w:r>
          </w:p>
          <w:p w:rsidR="00884784" w:rsidRPr="00B77ADF" w:rsidRDefault="00884784" w:rsidP="001706DA">
            <w:pPr>
              <w:pStyle w:val="Paragraphedeliste"/>
              <w:numPr>
                <w:ilvl w:val="0"/>
                <w:numId w:val="2"/>
              </w:numPr>
              <w:ind w:left="125" w:hanging="125"/>
              <w:rPr>
                <w:rFonts w:cs="Times New Roman"/>
                <w:sz w:val="20"/>
                <w:szCs w:val="20"/>
                <w:lang w:val="fr-FR"/>
              </w:rPr>
            </w:pPr>
            <w:proofErr w:type="spellStart"/>
            <w:r w:rsidRPr="00B77ADF">
              <w:rPr>
                <w:rFonts w:cs="Times New Roman"/>
                <w:sz w:val="20"/>
                <w:szCs w:val="20"/>
                <w:lang w:val="fr-FR"/>
              </w:rPr>
              <w:t>Mahayle</w:t>
            </w:r>
            <w:proofErr w:type="spellEnd"/>
            <w:r w:rsidRPr="00B77ADF">
              <w:rPr>
                <w:rFonts w:cs="Times New Roman"/>
                <w:sz w:val="20"/>
                <w:szCs w:val="20"/>
                <w:lang w:val="fr-FR"/>
              </w:rPr>
              <w:t xml:space="preserve"> a 8 ans</w:t>
            </w:r>
          </w:p>
          <w:p w:rsidR="008C59F6" w:rsidRDefault="008C59F6" w:rsidP="00884784">
            <w:pPr>
              <w:pStyle w:val="Paragraphedeliste"/>
              <w:numPr>
                <w:ilvl w:val="0"/>
                <w:numId w:val="2"/>
              </w:numPr>
              <w:ind w:left="125" w:hanging="125"/>
              <w:rPr>
                <w:rFonts w:cs="Times New Roman"/>
                <w:sz w:val="20"/>
                <w:szCs w:val="20"/>
                <w:lang w:val="fr-FR"/>
              </w:rPr>
            </w:pPr>
            <w:proofErr w:type="spellStart"/>
            <w:r w:rsidRPr="00B77ADF">
              <w:rPr>
                <w:rFonts w:cs="Times New Roman"/>
                <w:sz w:val="20"/>
                <w:szCs w:val="20"/>
                <w:lang w:val="fr-FR"/>
              </w:rPr>
              <w:t>Mahayle</w:t>
            </w:r>
            <w:proofErr w:type="spellEnd"/>
            <w:r w:rsidRPr="00B77ADF">
              <w:rPr>
                <w:rFonts w:cs="Times New Roman"/>
                <w:sz w:val="20"/>
                <w:szCs w:val="20"/>
                <w:lang w:val="fr-FR"/>
              </w:rPr>
              <w:t xml:space="preserve"> a eu un prix</w:t>
            </w:r>
            <w:r w:rsidR="00C7142F">
              <w:rPr>
                <w:rFonts w:cs="Times New Roman"/>
                <w:sz w:val="20"/>
                <w:szCs w:val="20"/>
                <w:lang w:val="fr-FR"/>
              </w:rPr>
              <w:t>/trophée</w:t>
            </w:r>
          </w:p>
          <w:p w:rsidR="00D23A74" w:rsidRDefault="00D23A74" w:rsidP="00884784">
            <w:pPr>
              <w:pStyle w:val="Paragraphedeliste"/>
              <w:numPr>
                <w:ilvl w:val="0"/>
                <w:numId w:val="2"/>
              </w:numPr>
              <w:ind w:left="125" w:hanging="125"/>
              <w:rPr>
                <w:rFonts w:cs="Times New Roman"/>
                <w:sz w:val="20"/>
                <w:szCs w:val="20"/>
                <w:lang w:val="fr-FR"/>
              </w:rPr>
            </w:pPr>
            <w:r>
              <w:rPr>
                <w:rFonts w:cs="Times New Roman"/>
                <w:sz w:val="20"/>
                <w:szCs w:val="20"/>
                <w:lang w:val="fr-FR"/>
              </w:rPr>
              <w:t xml:space="preserve">Sa </w:t>
            </w:r>
            <w:r w:rsidR="00FD54E4">
              <w:rPr>
                <w:rFonts w:cs="Times New Roman"/>
                <w:sz w:val="20"/>
                <w:szCs w:val="20"/>
                <w:lang w:val="fr-FR"/>
              </w:rPr>
              <w:t>mère</w:t>
            </w:r>
            <w:r>
              <w:rPr>
                <w:rFonts w:cs="Times New Roman"/>
                <w:sz w:val="20"/>
                <w:szCs w:val="20"/>
                <w:lang w:val="fr-FR"/>
              </w:rPr>
              <w:t xml:space="preserve"> parle</w:t>
            </w:r>
          </w:p>
          <w:p w:rsidR="00C7142F" w:rsidRPr="00B77ADF" w:rsidRDefault="00C7142F" w:rsidP="00884784">
            <w:pPr>
              <w:pStyle w:val="Paragraphedeliste"/>
              <w:numPr>
                <w:ilvl w:val="0"/>
                <w:numId w:val="2"/>
              </w:numPr>
              <w:ind w:left="125" w:hanging="125"/>
              <w:rPr>
                <w:rFonts w:cs="Times New Roman"/>
                <w:sz w:val="20"/>
                <w:szCs w:val="20"/>
                <w:lang w:val="fr-FR"/>
              </w:rPr>
            </w:pPr>
            <w:r>
              <w:rPr>
                <w:rFonts w:cs="Times New Roman"/>
                <w:sz w:val="20"/>
                <w:szCs w:val="20"/>
                <w:lang w:val="fr-FR"/>
              </w:rPr>
              <w:t>Les parents dépensent de l’argent</w:t>
            </w:r>
          </w:p>
        </w:tc>
        <w:tc>
          <w:tcPr>
            <w:tcW w:w="1235" w:type="dxa"/>
          </w:tcPr>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r w:rsidRPr="00B77ADF">
              <w:rPr>
                <w:rFonts w:cs="Times New Roman"/>
                <w:sz w:val="18"/>
                <w:szCs w:val="18"/>
                <w:lang w:val="fr-FR"/>
              </w:rPr>
              <w:t>De nombreux contresens sur les éléments de base.</w:t>
            </w:r>
          </w:p>
          <w:p w:rsidR="001706DA" w:rsidRPr="00B77ADF" w:rsidRDefault="001706DA" w:rsidP="00884784">
            <w:pPr>
              <w:jc w:val="center"/>
              <w:rPr>
                <w:rFonts w:cs="Times New Roman"/>
                <w:sz w:val="18"/>
                <w:szCs w:val="18"/>
                <w:lang w:val="fr-FR"/>
              </w:rPr>
            </w:pPr>
            <w:r w:rsidRPr="00B77ADF">
              <w:rPr>
                <w:rFonts w:cs="Times New Roman"/>
                <w:sz w:val="18"/>
                <w:szCs w:val="18"/>
                <w:lang w:val="fr-FR"/>
              </w:rPr>
              <w:t>Compréhension trop superficielle (quelques mots)</w:t>
            </w:r>
          </w:p>
        </w:tc>
      </w:tr>
      <w:tr w:rsidR="001706DA" w:rsidRPr="00075437" w:rsidTr="00E17C28">
        <w:trPr>
          <w:trHeight w:val="2586"/>
        </w:trPr>
        <w:tc>
          <w:tcPr>
            <w:tcW w:w="2376" w:type="dxa"/>
          </w:tcPr>
          <w:p w:rsidR="001706DA" w:rsidRPr="00B77ADF" w:rsidRDefault="001706DA" w:rsidP="00D23A74">
            <w:pPr>
              <w:jc w:val="center"/>
              <w:rPr>
                <w:rFonts w:cs="Times New Roman"/>
                <w:sz w:val="18"/>
                <w:szCs w:val="18"/>
                <w:lang w:val="fr-FR"/>
              </w:rPr>
            </w:pPr>
          </w:p>
          <w:p w:rsidR="001706DA" w:rsidRPr="00B77ADF" w:rsidRDefault="001706DA" w:rsidP="00D23A74">
            <w:pPr>
              <w:jc w:val="center"/>
              <w:rPr>
                <w:rFonts w:cs="Times New Roman"/>
                <w:sz w:val="18"/>
                <w:szCs w:val="18"/>
                <w:lang w:val="fr-FR"/>
              </w:rPr>
            </w:pPr>
            <w:r w:rsidRPr="00B77ADF">
              <w:rPr>
                <w:rFonts w:cs="Times New Roman"/>
                <w:sz w:val="18"/>
                <w:szCs w:val="18"/>
                <w:lang w:val="fr-FR"/>
              </w:rPr>
              <w:t>Certaines informations ont été comprises mais le relevé est insuffisant et conduit à une compréhension encore lacunaire ou partielle. Le candidat a su identifier le thème de la discussion et la fonction ou le rôle des interlocuteurs</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A2</w:t>
            </w: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10</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A2</w:t>
            </w: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14</w:t>
            </w:r>
          </w:p>
        </w:tc>
        <w:tc>
          <w:tcPr>
            <w:tcW w:w="6237" w:type="dxa"/>
          </w:tcPr>
          <w:p w:rsidR="001706DA" w:rsidRPr="00C7142F" w:rsidRDefault="00C7142F" w:rsidP="00C7142F">
            <w:pPr>
              <w:pStyle w:val="Paragraphedeliste"/>
              <w:numPr>
                <w:ilvl w:val="0"/>
                <w:numId w:val="2"/>
              </w:numPr>
              <w:ind w:left="125" w:hanging="125"/>
              <w:rPr>
                <w:rFonts w:cs="Times New Roman"/>
                <w:sz w:val="20"/>
                <w:szCs w:val="20"/>
                <w:lang w:val="fr-FR"/>
              </w:rPr>
            </w:pPr>
            <w:r w:rsidRPr="00B77ADF">
              <w:rPr>
                <w:rFonts w:cs="Times New Roman"/>
                <w:sz w:val="20"/>
                <w:szCs w:val="20"/>
                <w:lang w:val="fr-FR"/>
              </w:rPr>
              <w:t>La préparation prend des heures</w:t>
            </w:r>
          </w:p>
          <w:p w:rsidR="001C660E" w:rsidRDefault="001C660E" w:rsidP="00884784">
            <w:pPr>
              <w:pStyle w:val="Paragraphedeliste"/>
              <w:numPr>
                <w:ilvl w:val="0"/>
                <w:numId w:val="3"/>
              </w:numPr>
              <w:ind w:left="175" w:hanging="175"/>
              <w:rPr>
                <w:rFonts w:cs="Times New Roman"/>
                <w:sz w:val="20"/>
                <w:szCs w:val="20"/>
                <w:lang w:val="fr-FR"/>
              </w:rPr>
            </w:pPr>
            <w:r w:rsidRPr="00B77ADF">
              <w:rPr>
                <w:rFonts w:cs="Times New Roman"/>
                <w:sz w:val="20"/>
                <w:szCs w:val="20"/>
                <w:lang w:val="fr-FR"/>
              </w:rPr>
              <w:t>Des petites filles de tous âges participent</w:t>
            </w:r>
          </w:p>
          <w:p w:rsidR="00C7142F" w:rsidRDefault="00C7142F" w:rsidP="00C7142F">
            <w:pPr>
              <w:pStyle w:val="Paragraphedeliste"/>
              <w:numPr>
                <w:ilvl w:val="0"/>
                <w:numId w:val="4"/>
              </w:numPr>
              <w:ind w:left="175" w:hanging="175"/>
              <w:rPr>
                <w:rFonts w:cs="Times New Roman"/>
                <w:sz w:val="20"/>
                <w:szCs w:val="20"/>
                <w:lang w:val="fr-FR"/>
              </w:rPr>
            </w:pPr>
            <w:r w:rsidRPr="00B77ADF">
              <w:rPr>
                <w:rFonts w:cs="Times New Roman"/>
                <w:sz w:val="20"/>
                <w:szCs w:val="20"/>
                <w:lang w:val="fr-FR"/>
              </w:rPr>
              <w:t xml:space="preserve">Sa mère, </w:t>
            </w:r>
            <w:proofErr w:type="spellStart"/>
            <w:r w:rsidRPr="00B77ADF">
              <w:rPr>
                <w:rFonts w:cs="Times New Roman"/>
                <w:sz w:val="20"/>
                <w:szCs w:val="20"/>
                <w:lang w:val="fr-FR"/>
              </w:rPr>
              <w:t>Shari</w:t>
            </w:r>
            <w:proofErr w:type="spellEnd"/>
            <w:r w:rsidRPr="00B77ADF">
              <w:rPr>
                <w:rFonts w:cs="Times New Roman"/>
                <w:sz w:val="20"/>
                <w:szCs w:val="20"/>
                <w:lang w:val="fr-FR"/>
              </w:rPr>
              <w:t xml:space="preserve">, adore ce monde des concours de beauté </w:t>
            </w:r>
            <w:r>
              <w:rPr>
                <w:rFonts w:cs="Times New Roman"/>
                <w:sz w:val="20"/>
                <w:szCs w:val="20"/>
                <w:lang w:val="fr-FR"/>
              </w:rPr>
              <w:t xml:space="preserve">et </w:t>
            </w:r>
            <w:r w:rsidRPr="00B77ADF">
              <w:rPr>
                <w:rFonts w:cs="Times New Roman"/>
                <w:sz w:val="20"/>
                <w:szCs w:val="20"/>
                <w:lang w:val="fr-FR"/>
              </w:rPr>
              <w:t xml:space="preserve"> sa fille aussi</w:t>
            </w:r>
          </w:p>
          <w:p w:rsidR="00C7142F" w:rsidRPr="00C7142F" w:rsidRDefault="00C7142F" w:rsidP="00C7142F">
            <w:pPr>
              <w:pStyle w:val="Paragraphedeliste"/>
              <w:numPr>
                <w:ilvl w:val="0"/>
                <w:numId w:val="4"/>
              </w:numPr>
              <w:ind w:left="175" w:hanging="175"/>
              <w:rPr>
                <w:rFonts w:cs="Times New Roman"/>
                <w:sz w:val="20"/>
                <w:szCs w:val="20"/>
                <w:lang w:val="fr-FR"/>
              </w:rPr>
            </w:pPr>
            <w:r>
              <w:rPr>
                <w:rFonts w:cs="Times New Roman"/>
                <w:sz w:val="20"/>
                <w:szCs w:val="20"/>
                <w:lang w:val="fr-FR"/>
              </w:rPr>
              <w:t>tous les ans</w:t>
            </w:r>
          </w:p>
          <w:p w:rsidR="008C59F6" w:rsidRDefault="008C59F6" w:rsidP="00884784">
            <w:pPr>
              <w:pStyle w:val="Paragraphedeliste"/>
              <w:numPr>
                <w:ilvl w:val="0"/>
                <w:numId w:val="3"/>
              </w:numPr>
              <w:ind w:left="175" w:hanging="175"/>
              <w:rPr>
                <w:rFonts w:cs="Times New Roman"/>
                <w:sz w:val="20"/>
                <w:szCs w:val="20"/>
                <w:lang w:val="fr-FR"/>
              </w:rPr>
            </w:pPr>
            <w:proofErr w:type="spellStart"/>
            <w:r w:rsidRPr="00B77ADF">
              <w:rPr>
                <w:rFonts w:cs="Times New Roman"/>
                <w:sz w:val="20"/>
                <w:szCs w:val="20"/>
                <w:lang w:val="fr-FR"/>
              </w:rPr>
              <w:t>Mahayle</w:t>
            </w:r>
            <w:proofErr w:type="spellEnd"/>
            <w:r w:rsidRPr="00B77ADF">
              <w:rPr>
                <w:rFonts w:cs="Times New Roman"/>
                <w:sz w:val="20"/>
                <w:szCs w:val="20"/>
                <w:lang w:val="fr-FR"/>
              </w:rPr>
              <w:t xml:space="preserve"> a eu un prix mais pas le 1</w:t>
            </w:r>
            <w:r w:rsidRPr="00C7142F">
              <w:rPr>
                <w:rFonts w:cs="Times New Roman"/>
                <w:sz w:val="20"/>
                <w:szCs w:val="20"/>
                <w:vertAlign w:val="superscript"/>
                <w:lang w:val="fr-FR"/>
              </w:rPr>
              <w:t>er</w:t>
            </w:r>
          </w:p>
          <w:p w:rsidR="00C7142F" w:rsidRDefault="00C7142F" w:rsidP="00884784">
            <w:pPr>
              <w:pStyle w:val="Paragraphedeliste"/>
              <w:numPr>
                <w:ilvl w:val="0"/>
                <w:numId w:val="3"/>
              </w:numPr>
              <w:ind w:left="175" w:hanging="175"/>
              <w:rPr>
                <w:rFonts w:cs="Times New Roman"/>
                <w:sz w:val="20"/>
                <w:szCs w:val="20"/>
                <w:lang w:val="fr-FR"/>
              </w:rPr>
            </w:pPr>
            <w:r>
              <w:rPr>
                <w:rFonts w:cs="Times New Roman"/>
                <w:sz w:val="20"/>
                <w:szCs w:val="20"/>
                <w:lang w:val="fr-FR"/>
              </w:rPr>
              <w:t xml:space="preserve">La maman parle de cheveux, </w:t>
            </w:r>
          </w:p>
          <w:p w:rsidR="00C7142F" w:rsidRDefault="00C7142F" w:rsidP="00884784">
            <w:pPr>
              <w:pStyle w:val="Paragraphedeliste"/>
              <w:numPr>
                <w:ilvl w:val="0"/>
                <w:numId w:val="3"/>
              </w:numPr>
              <w:ind w:left="175" w:hanging="175"/>
              <w:rPr>
                <w:rFonts w:cs="Times New Roman"/>
                <w:sz w:val="20"/>
                <w:szCs w:val="20"/>
                <w:lang w:val="fr-FR"/>
              </w:rPr>
            </w:pPr>
            <w:r>
              <w:rPr>
                <w:rFonts w:cs="Times New Roman"/>
                <w:sz w:val="20"/>
                <w:szCs w:val="20"/>
                <w:lang w:val="fr-FR"/>
              </w:rPr>
              <w:t xml:space="preserve">de robe </w:t>
            </w:r>
          </w:p>
          <w:p w:rsidR="00C7142F" w:rsidRDefault="00C7142F" w:rsidP="00884784">
            <w:pPr>
              <w:pStyle w:val="Paragraphedeliste"/>
              <w:numPr>
                <w:ilvl w:val="0"/>
                <w:numId w:val="3"/>
              </w:numPr>
              <w:ind w:left="175" w:hanging="175"/>
              <w:rPr>
                <w:rFonts w:cs="Times New Roman"/>
                <w:sz w:val="20"/>
                <w:szCs w:val="20"/>
                <w:lang w:val="fr-FR"/>
              </w:rPr>
            </w:pPr>
            <w:r>
              <w:rPr>
                <w:rFonts w:cs="Times New Roman"/>
                <w:sz w:val="20"/>
                <w:szCs w:val="20"/>
                <w:lang w:val="fr-FR"/>
              </w:rPr>
              <w:t>et de maquillage</w:t>
            </w:r>
          </w:p>
          <w:p w:rsidR="00C7142F" w:rsidRPr="00B77ADF" w:rsidRDefault="00C7142F" w:rsidP="00884784">
            <w:pPr>
              <w:pStyle w:val="Paragraphedeliste"/>
              <w:numPr>
                <w:ilvl w:val="0"/>
                <w:numId w:val="3"/>
              </w:numPr>
              <w:ind w:left="175" w:hanging="175"/>
              <w:rPr>
                <w:rFonts w:cs="Times New Roman"/>
                <w:sz w:val="20"/>
                <w:szCs w:val="20"/>
                <w:lang w:val="fr-FR"/>
              </w:rPr>
            </w:pPr>
            <w:r>
              <w:rPr>
                <w:rFonts w:cs="Times New Roman"/>
                <w:sz w:val="20"/>
                <w:szCs w:val="20"/>
                <w:lang w:val="fr-FR"/>
              </w:rPr>
              <w:t>il y a des critiques</w:t>
            </w:r>
          </w:p>
        </w:tc>
        <w:tc>
          <w:tcPr>
            <w:tcW w:w="1235" w:type="dxa"/>
          </w:tcPr>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r w:rsidRPr="00B77ADF">
              <w:rPr>
                <w:rFonts w:cs="Times New Roman"/>
                <w:sz w:val="18"/>
                <w:szCs w:val="18"/>
                <w:lang w:val="fr-FR"/>
              </w:rPr>
              <w:t>Quelques éléments de B1 mais des contresens importants</w:t>
            </w:r>
          </w:p>
        </w:tc>
      </w:tr>
      <w:tr w:rsidR="001706DA" w:rsidRPr="00075437" w:rsidTr="00E17C28">
        <w:trPr>
          <w:trHeight w:val="2921"/>
        </w:trPr>
        <w:tc>
          <w:tcPr>
            <w:tcW w:w="2376" w:type="dxa"/>
          </w:tcPr>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r w:rsidRPr="00B77ADF">
              <w:rPr>
                <w:rFonts w:cs="Times New Roman"/>
                <w:sz w:val="18"/>
                <w:szCs w:val="18"/>
                <w:lang w:val="fr-FR"/>
              </w:rPr>
              <w:t>Le candidat a su relever les points principaux de la discussion (contexte, objet, interlocuteurs et, éventuellement, conclusion de l’échange). Compréhension satisfaisante</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B1</w:t>
            </w: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16</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B1</w:t>
            </w: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20</w:t>
            </w:r>
          </w:p>
        </w:tc>
        <w:tc>
          <w:tcPr>
            <w:tcW w:w="6237" w:type="dxa"/>
          </w:tcPr>
          <w:p w:rsidR="00C7142F" w:rsidRDefault="00C7142F" w:rsidP="00884784">
            <w:pPr>
              <w:pStyle w:val="Paragraphedeliste"/>
              <w:numPr>
                <w:ilvl w:val="0"/>
                <w:numId w:val="4"/>
              </w:numPr>
              <w:ind w:left="175" w:hanging="175"/>
              <w:rPr>
                <w:rFonts w:cs="Times New Roman"/>
                <w:sz w:val="20"/>
                <w:szCs w:val="20"/>
                <w:lang w:val="fr-FR"/>
              </w:rPr>
            </w:pPr>
            <w:proofErr w:type="spellStart"/>
            <w:r w:rsidRPr="00B77ADF">
              <w:rPr>
                <w:rFonts w:cs="Times New Roman"/>
                <w:sz w:val="20"/>
                <w:szCs w:val="20"/>
                <w:lang w:val="fr-FR"/>
              </w:rPr>
              <w:t>Mahayle</w:t>
            </w:r>
            <w:proofErr w:type="spellEnd"/>
            <w:r w:rsidRPr="00B77ADF">
              <w:rPr>
                <w:rFonts w:cs="Times New Roman"/>
                <w:sz w:val="20"/>
                <w:szCs w:val="20"/>
                <w:lang w:val="fr-FR"/>
              </w:rPr>
              <w:t xml:space="preserve"> concourt depuis qu’elle a 2 ans </w:t>
            </w:r>
          </w:p>
          <w:p w:rsidR="001706DA" w:rsidRDefault="00884784" w:rsidP="00884784">
            <w:pPr>
              <w:pStyle w:val="Paragraphedeliste"/>
              <w:numPr>
                <w:ilvl w:val="0"/>
                <w:numId w:val="4"/>
              </w:numPr>
              <w:ind w:left="175" w:hanging="175"/>
              <w:rPr>
                <w:rFonts w:cs="Times New Roman"/>
                <w:sz w:val="20"/>
                <w:szCs w:val="20"/>
                <w:lang w:val="fr-FR"/>
              </w:rPr>
            </w:pPr>
            <w:proofErr w:type="spellStart"/>
            <w:r w:rsidRPr="00B77ADF">
              <w:rPr>
                <w:rFonts w:cs="Times New Roman"/>
                <w:sz w:val="20"/>
                <w:szCs w:val="20"/>
                <w:lang w:val="fr-FR"/>
              </w:rPr>
              <w:t>Mahayle</w:t>
            </w:r>
            <w:proofErr w:type="spellEnd"/>
            <w:r w:rsidRPr="00B77ADF">
              <w:rPr>
                <w:rFonts w:cs="Times New Roman"/>
                <w:sz w:val="20"/>
                <w:szCs w:val="20"/>
                <w:lang w:val="fr-FR"/>
              </w:rPr>
              <w:t xml:space="preserve"> arrive à rester assise </w:t>
            </w:r>
            <w:r w:rsidR="00C7142F">
              <w:rPr>
                <w:rFonts w:cs="Times New Roman"/>
                <w:sz w:val="20"/>
                <w:szCs w:val="20"/>
                <w:lang w:val="fr-FR"/>
              </w:rPr>
              <w:t>longtemps /</w:t>
            </w:r>
            <w:r w:rsidRPr="00B77ADF">
              <w:rPr>
                <w:rFonts w:cs="Times New Roman"/>
                <w:sz w:val="20"/>
                <w:szCs w:val="20"/>
                <w:lang w:val="fr-FR"/>
              </w:rPr>
              <w:t>des heures</w:t>
            </w:r>
            <w:r w:rsidR="004712B9">
              <w:rPr>
                <w:rFonts w:cs="Times New Roman"/>
                <w:sz w:val="20"/>
                <w:szCs w:val="20"/>
                <w:lang w:val="fr-FR"/>
              </w:rPr>
              <w:t xml:space="preserve"> pour être maquillée (complètement)</w:t>
            </w:r>
          </w:p>
          <w:p w:rsidR="00C7142F" w:rsidRPr="00B77ADF" w:rsidRDefault="00C7142F" w:rsidP="00C7142F">
            <w:pPr>
              <w:pStyle w:val="Paragraphedeliste"/>
              <w:numPr>
                <w:ilvl w:val="0"/>
                <w:numId w:val="3"/>
              </w:numPr>
              <w:ind w:left="175" w:hanging="175"/>
              <w:rPr>
                <w:rFonts w:cs="Times New Roman"/>
                <w:sz w:val="20"/>
                <w:szCs w:val="20"/>
                <w:lang w:val="fr-FR"/>
              </w:rPr>
            </w:pPr>
            <w:r>
              <w:rPr>
                <w:rFonts w:cs="Times New Roman"/>
                <w:sz w:val="20"/>
                <w:szCs w:val="20"/>
                <w:lang w:val="fr-FR"/>
              </w:rPr>
              <w:t xml:space="preserve">Il y a </w:t>
            </w:r>
            <w:r w:rsidRPr="00B77ADF">
              <w:rPr>
                <w:rFonts w:cs="Times New Roman"/>
                <w:sz w:val="20"/>
                <w:szCs w:val="20"/>
                <w:lang w:val="fr-FR"/>
              </w:rPr>
              <w:t xml:space="preserve">environ 5000 concours </w:t>
            </w:r>
            <w:r w:rsidR="00E17C28">
              <w:rPr>
                <w:rFonts w:cs="Times New Roman"/>
                <w:sz w:val="20"/>
                <w:szCs w:val="20"/>
                <w:lang w:val="fr-FR"/>
              </w:rPr>
              <w:t xml:space="preserve"> (tous les ans aux USA)</w:t>
            </w:r>
          </w:p>
          <w:p w:rsidR="00C7142F" w:rsidRPr="00B77ADF" w:rsidRDefault="00C7142F" w:rsidP="00C7142F">
            <w:pPr>
              <w:pStyle w:val="Paragraphedeliste"/>
              <w:numPr>
                <w:ilvl w:val="0"/>
                <w:numId w:val="3"/>
              </w:numPr>
              <w:ind w:left="175" w:hanging="175"/>
              <w:rPr>
                <w:rFonts w:cs="Times New Roman"/>
                <w:sz w:val="20"/>
                <w:szCs w:val="20"/>
                <w:lang w:val="fr-FR"/>
              </w:rPr>
            </w:pPr>
            <w:r w:rsidRPr="00B77ADF">
              <w:rPr>
                <w:rFonts w:cs="Times New Roman"/>
                <w:sz w:val="20"/>
                <w:szCs w:val="20"/>
                <w:lang w:val="fr-FR"/>
              </w:rPr>
              <w:t>Il n’y a pas que l’apparence qui compte</w:t>
            </w:r>
          </w:p>
          <w:p w:rsidR="00C7142F" w:rsidRPr="00B77ADF" w:rsidRDefault="00C7142F" w:rsidP="00C7142F">
            <w:pPr>
              <w:pStyle w:val="Paragraphedeliste"/>
              <w:numPr>
                <w:ilvl w:val="0"/>
                <w:numId w:val="3"/>
              </w:numPr>
              <w:ind w:left="175" w:hanging="175"/>
              <w:rPr>
                <w:rFonts w:cs="Times New Roman"/>
                <w:sz w:val="20"/>
                <w:szCs w:val="20"/>
                <w:lang w:val="fr-FR"/>
              </w:rPr>
            </w:pPr>
            <w:r w:rsidRPr="00B77ADF">
              <w:rPr>
                <w:rFonts w:cs="Times New Roman"/>
                <w:sz w:val="20"/>
                <w:szCs w:val="20"/>
                <w:lang w:val="fr-FR"/>
              </w:rPr>
              <w:t>Les parents dépensent des milliers de dollars</w:t>
            </w:r>
          </w:p>
          <w:p w:rsidR="00C7142F" w:rsidRPr="00C7142F" w:rsidRDefault="00C7142F" w:rsidP="00C7142F">
            <w:pPr>
              <w:pStyle w:val="Paragraphedeliste"/>
              <w:numPr>
                <w:ilvl w:val="0"/>
                <w:numId w:val="4"/>
              </w:numPr>
              <w:ind w:left="175" w:hanging="175"/>
              <w:rPr>
                <w:rFonts w:cs="Times New Roman"/>
                <w:sz w:val="20"/>
                <w:szCs w:val="20"/>
                <w:lang w:val="fr-FR"/>
              </w:rPr>
            </w:pPr>
            <w:r w:rsidRPr="00B77ADF">
              <w:rPr>
                <w:rFonts w:cs="Times New Roman"/>
                <w:sz w:val="20"/>
                <w:szCs w:val="20"/>
                <w:lang w:val="fr-FR"/>
              </w:rPr>
              <w:t xml:space="preserve">Sa mère, </w:t>
            </w:r>
            <w:proofErr w:type="spellStart"/>
            <w:r w:rsidRPr="00B77ADF">
              <w:rPr>
                <w:rFonts w:cs="Times New Roman"/>
                <w:sz w:val="20"/>
                <w:szCs w:val="20"/>
                <w:lang w:val="fr-FR"/>
              </w:rPr>
              <w:t>Shari</w:t>
            </w:r>
            <w:proofErr w:type="spellEnd"/>
            <w:r w:rsidRPr="00B77ADF">
              <w:rPr>
                <w:rFonts w:cs="Times New Roman"/>
                <w:sz w:val="20"/>
                <w:szCs w:val="20"/>
                <w:lang w:val="fr-FR"/>
              </w:rPr>
              <w:t xml:space="preserve">, adore ce monde des concours de beauté </w:t>
            </w:r>
            <w:r>
              <w:rPr>
                <w:rFonts w:cs="Times New Roman"/>
                <w:sz w:val="20"/>
                <w:szCs w:val="20"/>
                <w:lang w:val="fr-FR"/>
              </w:rPr>
              <w:t xml:space="preserve">et </w:t>
            </w:r>
            <w:r w:rsidRPr="00C7142F">
              <w:rPr>
                <w:rFonts w:cs="Times New Roman"/>
                <w:b/>
                <w:sz w:val="20"/>
                <w:szCs w:val="20"/>
                <w:lang w:val="fr-FR"/>
              </w:rPr>
              <w:t>insiste que</w:t>
            </w:r>
            <w:r>
              <w:rPr>
                <w:rFonts w:cs="Times New Roman"/>
                <w:sz w:val="20"/>
                <w:szCs w:val="20"/>
                <w:lang w:val="fr-FR"/>
              </w:rPr>
              <w:t xml:space="preserve"> </w:t>
            </w:r>
            <w:r w:rsidRPr="00B77ADF">
              <w:rPr>
                <w:rFonts w:cs="Times New Roman"/>
                <w:sz w:val="20"/>
                <w:szCs w:val="20"/>
                <w:lang w:val="fr-FR"/>
              </w:rPr>
              <w:t xml:space="preserve"> sa fille aussi</w:t>
            </w:r>
          </w:p>
          <w:p w:rsidR="00C7142F" w:rsidRPr="00FD54E4" w:rsidRDefault="00FD54E4" w:rsidP="00FD54E4">
            <w:pPr>
              <w:pStyle w:val="Paragraphedeliste"/>
              <w:numPr>
                <w:ilvl w:val="0"/>
                <w:numId w:val="5"/>
              </w:numPr>
              <w:ind w:left="175" w:hanging="142"/>
              <w:rPr>
                <w:rFonts w:cs="Times New Roman"/>
                <w:sz w:val="20"/>
                <w:szCs w:val="20"/>
                <w:lang w:val="fr-FR"/>
              </w:rPr>
            </w:pPr>
            <w:proofErr w:type="spellStart"/>
            <w:r w:rsidRPr="00B77ADF">
              <w:rPr>
                <w:rFonts w:cs="Times New Roman"/>
                <w:sz w:val="20"/>
                <w:szCs w:val="20"/>
                <w:lang w:val="fr-FR"/>
              </w:rPr>
              <w:t>Shari</w:t>
            </w:r>
            <w:proofErr w:type="spellEnd"/>
            <w:r w:rsidRPr="00B77ADF">
              <w:rPr>
                <w:rFonts w:cs="Times New Roman"/>
                <w:sz w:val="20"/>
                <w:szCs w:val="20"/>
                <w:lang w:val="fr-FR"/>
              </w:rPr>
              <w:t xml:space="preserve"> dit que ces concours donne confiance à sa fille</w:t>
            </w:r>
          </w:p>
          <w:p w:rsidR="001C660E" w:rsidRPr="00B77ADF" w:rsidRDefault="001C660E" w:rsidP="00884784">
            <w:pPr>
              <w:pStyle w:val="Paragraphedeliste"/>
              <w:numPr>
                <w:ilvl w:val="0"/>
                <w:numId w:val="4"/>
              </w:numPr>
              <w:ind w:left="175" w:hanging="175"/>
              <w:rPr>
                <w:rFonts w:cs="Times New Roman"/>
                <w:sz w:val="20"/>
                <w:szCs w:val="20"/>
                <w:lang w:val="fr-FR"/>
              </w:rPr>
            </w:pPr>
            <w:r w:rsidRPr="00B77ADF">
              <w:rPr>
                <w:rFonts w:cs="Times New Roman"/>
                <w:sz w:val="20"/>
                <w:szCs w:val="20"/>
                <w:lang w:val="fr-FR"/>
              </w:rPr>
              <w:t xml:space="preserve">Les critiques </w:t>
            </w:r>
            <w:r w:rsidR="00C7142F">
              <w:rPr>
                <w:rFonts w:cs="Times New Roman"/>
                <w:sz w:val="20"/>
                <w:szCs w:val="20"/>
                <w:lang w:val="fr-FR"/>
              </w:rPr>
              <w:t xml:space="preserve">disent </w:t>
            </w:r>
            <w:r w:rsidRPr="00B77ADF">
              <w:rPr>
                <w:rFonts w:cs="Times New Roman"/>
                <w:sz w:val="20"/>
                <w:szCs w:val="20"/>
                <w:lang w:val="fr-FR"/>
              </w:rPr>
              <w:t>que ces concours sont néfastes à la santé des petites filles</w:t>
            </w:r>
          </w:p>
          <w:p w:rsidR="00BC2F1E" w:rsidRDefault="00BC2F1E" w:rsidP="00BC2F1E">
            <w:pPr>
              <w:pStyle w:val="Paragraphedeliste"/>
              <w:numPr>
                <w:ilvl w:val="0"/>
                <w:numId w:val="4"/>
              </w:numPr>
              <w:ind w:left="175" w:hanging="175"/>
              <w:rPr>
                <w:rFonts w:cs="Times New Roman"/>
                <w:sz w:val="20"/>
                <w:szCs w:val="20"/>
                <w:lang w:val="fr-FR"/>
              </w:rPr>
            </w:pPr>
            <w:proofErr w:type="spellStart"/>
            <w:r w:rsidRPr="00B77ADF">
              <w:rPr>
                <w:rFonts w:cs="Times New Roman"/>
                <w:sz w:val="20"/>
                <w:szCs w:val="20"/>
                <w:lang w:val="fr-FR"/>
              </w:rPr>
              <w:t>Shari</w:t>
            </w:r>
            <w:proofErr w:type="spellEnd"/>
            <w:r w:rsidRPr="00B77ADF">
              <w:rPr>
                <w:rFonts w:cs="Times New Roman"/>
                <w:sz w:val="20"/>
                <w:szCs w:val="20"/>
                <w:lang w:val="fr-FR"/>
              </w:rPr>
              <w:t xml:space="preserve"> dit qu’elle veut la perfection et donc </w:t>
            </w:r>
            <w:proofErr w:type="spellStart"/>
            <w:r w:rsidRPr="00B77ADF">
              <w:rPr>
                <w:rFonts w:cs="Times New Roman"/>
                <w:sz w:val="20"/>
                <w:szCs w:val="20"/>
                <w:lang w:val="fr-FR"/>
              </w:rPr>
              <w:t>qd</w:t>
            </w:r>
            <w:proofErr w:type="spellEnd"/>
            <w:r w:rsidRPr="00B77ADF">
              <w:rPr>
                <w:rFonts w:cs="Times New Roman"/>
                <w:sz w:val="20"/>
                <w:szCs w:val="20"/>
                <w:lang w:val="fr-FR"/>
              </w:rPr>
              <w:t xml:space="preserve"> elle ne gagne pas elle est déçue</w:t>
            </w:r>
          </w:p>
          <w:p w:rsidR="0069338B" w:rsidRPr="00B77ADF" w:rsidRDefault="0069338B" w:rsidP="00BC2F1E">
            <w:pPr>
              <w:pStyle w:val="Paragraphedeliste"/>
              <w:numPr>
                <w:ilvl w:val="0"/>
                <w:numId w:val="4"/>
              </w:numPr>
              <w:ind w:left="175" w:hanging="175"/>
              <w:rPr>
                <w:rFonts w:cs="Times New Roman"/>
                <w:sz w:val="20"/>
                <w:szCs w:val="20"/>
                <w:lang w:val="fr-FR"/>
              </w:rPr>
            </w:pPr>
            <w:r>
              <w:rPr>
                <w:rFonts w:cs="Times New Roman"/>
                <w:sz w:val="20"/>
                <w:szCs w:val="20"/>
                <w:lang w:val="fr-FR"/>
              </w:rPr>
              <w:t>Ça fait rêver les petites filles</w:t>
            </w:r>
          </w:p>
        </w:tc>
        <w:tc>
          <w:tcPr>
            <w:tcW w:w="1235" w:type="dxa"/>
          </w:tcPr>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r w:rsidRPr="00B77ADF">
              <w:rPr>
                <w:rFonts w:cs="Times New Roman"/>
                <w:sz w:val="18"/>
                <w:szCs w:val="18"/>
                <w:lang w:val="fr-FR"/>
              </w:rPr>
              <w:t xml:space="preserve">La majorité des éléments de B1 – </w:t>
            </w:r>
            <w:r w:rsidRPr="00B77ADF">
              <w:rPr>
                <w:rFonts w:cs="Times New Roman"/>
                <w:b/>
                <w:sz w:val="18"/>
                <w:szCs w:val="18"/>
                <w:lang w:val="fr-FR"/>
              </w:rPr>
              <w:t>Quelques petits</w:t>
            </w:r>
            <w:r w:rsidRPr="00B77ADF">
              <w:rPr>
                <w:rFonts w:cs="Times New Roman"/>
                <w:sz w:val="18"/>
                <w:szCs w:val="18"/>
                <w:lang w:val="fr-FR"/>
              </w:rPr>
              <w:t xml:space="preserve"> contresens</w:t>
            </w:r>
          </w:p>
        </w:tc>
      </w:tr>
      <w:tr w:rsidR="001706DA" w:rsidRPr="00075437" w:rsidTr="00E17C28">
        <w:trPr>
          <w:trHeight w:val="2976"/>
        </w:trPr>
        <w:tc>
          <w:tcPr>
            <w:tcW w:w="2376" w:type="dxa"/>
          </w:tcPr>
          <w:p w:rsidR="001706DA" w:rsidRPr="00B77ADF" w:rsidRDefault="001706DA" w:rsidP="00884784">
            <w:pPr>
              <w:jc w:val="center"/>
              <w:rPr>
                <w:rFonts w:cs="Times New Roman"/>
                <w:sz w:val="18"/>
                <w:szCs w:val="18"/>
                <w:lang w:val="fr-FR"/>
              </w:rPr>
            </w:pPr>
          </w:p>
          <w:p w:rsidR="001706DA" w:rsidRPr="00B77ADF" w:rsidRDefault="001706DA" w:rsidP="00884784">
            <w:pPr>
              <w:rPr>
                <w:rFonts w:cs="Times New Roman"/>
                <w:sz w:val="18"/>
                <w:szCs w:val="18"/>
                <w:lang w:val="fr-FR"/>
              </w:rPr>
            </w:pPr>
          </w:p>
          <w:p w:rsidR="001706DA" w:rsidRPr="00B77ADF" w:rsidRDefault="001706DA" w:rsidP="00884784">
            <w:pPr>
              <w:jc w:val="center"/>
              <w:rPr>
                <w:rFonts w:cs="Times New Roman"/>
                <w:sz w:val="18"/>
                <w:szCs w:val="18"/>
                <w:lang w:val="fr-FR"/>
              </w:rPr>
            </w:pPr>
            <w:r w:rsidRPr="00B77ADF">
              <w:rPr>
                <w:rFonts w:cs="Times New Roman"/>
                <w:sz w:val="18"/>
                <w:szCs w:val="18"/>
                <w:lang w:val="fr-FR"/>
              </w:rPr>
              <w:t>Le candidat a saisi et relevé un nombre suffisant de détails significatifs (relations entre les interlocuteurs, tenants et aboutissants, attitude des locuteurs, ton, humour, point de vue, etc.). Compréhension fine</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B2</w:t>
            </w: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20</w:t>
            </w:r>
          </w:p>
        </w:tc>
        <w:tc>
          <w:tcPr>
            <w:tcW w:w="567" w:type="dxa"/>
            <w:shd w:val="clear" w:color="auto" w:fill="D9D9D9"/>
          </w:tcPr>
          <w:p w:rsidR="001706DA" w:rsidRPr="00B77ADF" w:rsidRDefault="001706DA" w:rsidP="00884784">
            <w:pPr>
              <w:rPr>
                <w:rFonts w:cs="Times New Roman"/>
                <w:b/>
                <w:sz w:val="18"/>
                <w:szCs w:val="18"/>
                <w:lang w:val="fr-FR"/>
              </w:rPr>
            </w:pPr>
          </w:p>
        </w:tc>
        <w:tc>
          <w:tcPr>
            <w:tcW w:w="6237" w:type="dxa"/>
          </w:tcPr>
          <w:p w:rsidR="0069338B" w:rsidRDefault="0069338B" w:rsidP="00884784">
            <w:pPr>
              <w:pStyle w:val="Paragraphedeliste"/>
              <w:numPr>
                <w:ilvl w:val="0"/>
                <w:numId w:val="5"/>
              </w:numPr>
              <w:ind w:left="175" w:hanging="142"/>
              <w:rPr>
                <w:rFonts w:cs="Times New Roman"/>
                <w:sz w:val="20"/>
                <w:szCs w:val="20"/>
                <w:lang w:val="fr-FR"/>
              </w:rPr>
            </w:pPr>
            <w:bookmarkStart w:id="0" w:name="_GoBack"/>
            <w:bookmarkEnd w:id="0"/>
            <w:r>
              <w:rPr>
                <w:rFonts w:cs="Times New Roman"/>
                <w:sz w:val="20"/>
                <w:szCs w:val="20"/>
                <w:lang w:val="fr-FR"/>
              </w:rPr>
              <w:t>Elle parvient</w:t>
            </w:r>
            <w:r w:rsidR="00C03B31">
              <w:rPr>
                <w:rFonts w:cs="Times New Roman"/>
                <w:sz w:val="20"/>
                <w:szCs w:val="20"/>
                <w:lang w:val="fr-FR"/>
              </w:rPr>
              <w:t xml:space="preserve"> / arrive </w:t>
            </w:r>
            <w:r>
              <w:rPr>
                <w:rFonts w:cs="Times New Roman"/>
                <w:sz w:val="20"/>
                <w:szCs w:val="20"/>
                <w:lang w:val="fr-FR"/>
              </w:rPr>
              <w:t xml:space="preserve"> presque à rester assise des heures</w:t>
            </w:r>
          </w:p>
          <w:p w:rsidR="00FD54E4" w:rsidRDefault="00FD54E4" w:rsidP="00884784">
            <w:pPr>
              <w:pStyle w:val="Paragraphedeliste"/>
              <w:numPr>
                <w:ilvl w:val="0"/>
                <w:numId w:val="5"/>
              </w:numPr>
              <w:ind w:left="175" w:hanging="142"/>
              <w:rPr>
                <w:rFonts w:cs="Times New Roman"/>
                <w:sz w:val="20"/>
                <w:szCs w:val="20"/>
                <w:lang w:val="fr-FR"/>
              </w:rPr>
            </w:pPr>
            <w:r>
              <w:rPr>
                <w:rFonts w:cs="Times New Roman"/>
                <w:sz w:val="20"/>
                <w:szCs w:val="20"/>
                <w:lang w:val="fr-FR"/>
              </w:rPr>
              <w:t>¼ de million d’enfants participent</w:t>
            </w:r>
          </w:p>
          <w:p w:rsidR="001C660E" w:rsidRDefault="001C660E" w:rsidP="001C660E">
            <w:pPr>
              <w:pStyle w:val="Paragraphedeliste"/>
              <w:numPr>
                <w:ilvl w:val="0"/>
                <w:numId w:val="5"/>
              </w:numPr>
              <w:ind w:left="175" w:hanging="142"/>
              <w:rPr>
                <w:rFonts w:cs="Times New Roman"/>
                <w:sz w:val="20"/>
                <w:szCs w:val="20"/>
                <w:lang w:val="fr-FR"/>
              </w:rPr>
            </w:pPr>
            <w:r w:rsidRPr="00B77ADF">
              <w:rPr>
                <w:rFonts w:cs="Times New Roman"/>
                <w:sz w:val="20"/>
                <w:szCs w:val="20"/>
                <w:lang w:val="fr-FR"/>
              </w:rPr>
              <w:t xml:space="preserve">L’organisateur du concours diffusé </w:t>
            </w:r>
            <w:r w:rsidR="00E17C28">
              <w:rPr>
                <w:rFonts w:cs="Times New Roman"/>
                <w:sz w:val="20"/>
                <w:szCs w:val="20"/>
                <w:lang w:val="fr-FR"/>
              </w:rPr>
              <w:t>estime</w:t>
            </w:r>
            <w:r w:rsidRPr="00B77ADF">
              <w:rPr>
                <w:rFonts w:cs="Times New Roman"/>
                <w:sz w:val="20"/>
                <w:szCs w:val="20"/>
                <w:lang w:val="fr-FR"/>
              </w:rPr>
              <w:t xml:space="preserve"> qu’il n’y a pas que l’apparence qui compte</w:t>
            </w:r>
          </w:p>
          <w:p w:rsidR="00FD54E4" w:rsidRPr="00FD54E4" w:rsidRDefault="00FD54E4" w:rsidP="00FD54E4">
            <w:pPr>
              <w:pStyle w:val="Paragraphedeliste"/>
              <w:numPr>
                <w:ilvl w:val="0"/>
                <w:numId w:val="4"/>
              </w:numPr>
              <w:ind w:left="175" w:hanging="175"/>
              <w:rPr>
                <w:rFonts w:cs="Times New Roman"/>
                <w:sz w:val="20"/>
                <w:szCs w:val="20"/>
                <w:lang w:val="fr-FR"/>
              </w:rPr>
            </w:pPr>
            <w:r w:rsidRPr="00B77ADF">
              <w:rPr>
                <w:rFonts w:cs="Times New Roman"/>
                <w:sz w:val="20"/>
                <w:szCs w:val="20"/>
                <w:lang w:val="fr-FR"/>
              </w:rPr>
              <w:t>Les parents dépensent des milliers de dollars pour atteindre la perfection</w:t>
            </w:r>
          </w:p>
          <w:p w:rsidR="00BC2F1E" w:rsidRPr="00B77ADF" w:rsidRDefault="00BC2F1E" w:rsidP="001C660E">
            <w:pPr>
              <w:pStyle w:val="Paragraphedeliste"/>
              <w:numPr>
                <w:ilvl w:val="0"/>
                <w:numId w:val="5"/>
              </w:numPr>
              <w:ind w:left="175" w:hanging="142"/>
              <w:rPr>
                <w:rFonts w:cs="Times New Roman"/>
                <w:sz w:val="20"/>
                <w:szCs w:val="20"/>
                <w:lang w:val="fr-FR"/>
              </w:rPr>
            </w:pPr>
            <w:proofErr w:type="spellStart"/>
            <w:r w:rsidRPr="00B77ADF">
              <w:rPr>
                <w:rFonts w:cs="Times New Roman"/>
                <w:sz w:val="20"/>
                <w:szCs w:val="20"/>
                <w:lang w:val="fr-FR"/>
              </w:rPr>
              <w:t>Shari</w:t>
            </w:r>
            <w:proofErr w:type="spellEnd"/>
            <w:r w:rsidRPr="00B77ADF">
              <w:rPr>
                <w:rFonts w:cs="Times New Roman"/>
                <w:sz w:val="20"/>
                <w:szCs w:val="20"/>
                <w:lang w:val="fr-FR"/>
              </w:rPr>
              <w:t xml:space="preserve"> dit qu’elle veut la perfection et donc q</w:t>
            </w:r>
            <w:r w:rsidR="00E17C28">
              <w:rPr>
                <w:rFonts w:cs="Times New Roman"/>
                <w:sz w:val="20"/>
                <w:szCs w:val="20"/>
                <w:lang w:val="fr-FR"/>
              </w:rPr>
              <w:t>uan</w:t>
            </w:r>
            <w:r w:rsidRPr="00B77ADF">
              <w:rPr>
                <w:rFonts w:cs="Times New Roman"/>
                <w:sz w:val="20"/>
                <w:szCs w:val="20"/>
                <w:lang w:val="fr-FR"/>
              </w:rPr>
              <w:t xml:space="preserve">d elle ne gagne pas elle est déçue et elle </w:t>
            </w:r>
            <w:r w:rsidR="00FD54E4">
              <w:rPr>
                <w:rFonts w:cs="Times New Roman"/>
                <w:sz w:val="20"/>
                <w:szCs w:val="20"/>
                <w:lang w:val="fr-FR"/>
              </w:rPr>
              <w:t xml:space="preserve">doit </w:t>
            </w:r>
            <w:r w:rsidRPr="00B77ADF">
              <w:rPr>
                <w:rFonts w:cs="Times New Roman"/>
                <w:sz w:val="20"/>
                <w:szCs w:val="20"/>
                <w:lang w:val="fr-FR"/>
              </w:rPr>
              <w:t>se demande</w:t>
            </w:r>
            <w:r w:rsidR="00FD54E4">
              <w:rPr>
                <w:rFonts w:cs="Times New Roman"/>
                <w:sz w:val="20"/>
                <w:szCs w:val="20"/>
                <w:lang w:val="fr-FR"/>
              </w:rPr>
              <w:t>r</w:t>
            </w:r>
            <w:r w:rsidRPr="00B77ADF">
              <w:rPr>
                <w:rFonts w:cs="Times New Roman"/>
                <w:sz w:val="20"/>
                <w:szCs w:val="20"/>
                <w:lang w:val="fr-FR"/>
              </w:rPr>
              <w:t xml:space="preserve"> ce qu’elle n’a pas bien fait</w:t>
            </w:r>
            <w:r w:rsidR="00FD54E4">
              <w:rPr>
                <w:rFonts w:cs="Times New Roman"/>
                <w:sz w:val="20"/>
                <w:szCs w:val="20"/>
                <w:lang w:val="fr-FR"/>
              </w:rPr>
              <w:t xml:space="preserve"> / qu’elle a raté</w:t>
            </w:r>
          </w:p>
          <w:p w:rsidR="00DC43E3" w:rsidRPr="00B77ADF" w:rsidRDefault="00FD54E4" w:rsidP="001C660E">
            <w:pPr>
              <w:pStyle w:val="Paragraphedeliste"/>
              <w:numPr>
                <w:ilvl w:val="0"/>
                <w:numId w:val="5"/>
              </w:numPr>
              <w:ind w:left="175" w:hanging="142"/>
              <w:rPr>
                <w:rFonts w:cs="Times New Roman"/>
                <w:sz w:val="20"/>
                <w:szCs w:val="20"/>
                <w:lang w:val="fr-FR"/>
              </w:rPr>
            </w:pPr>
            <w:r>
              <w:rPr>
                <w:rFonts w:cs="Times New Roman"/>
                <w:sz w:val="20"/>
                <w:szCs w:val="20"/>
                <w:lang w:val="fr-FR"/>
              </w:rPr>
              <w:t>le cult</w:t>
            </w:r>
            <w:r w:rsidR="00C92BDA" w:rsidRPr="00B77ADF">
              <w:rPr>
                <w:rFonts w:cs="Times New Roman"/>
                <w:sz w:val="20"/>
                <w:szCs w:val="20"/>
                <w:lang w:val="fr-FR"/>
              </w:rPr>
              <w:t xml:space="preserve">e de l’apparence </w:t>
            </w:r>
            <w:r>
              <w:rPr>
                <w:rFonts w:cs="Times New Roman"/>
                <w:sz w:val="20"/>
                <w:szCs w:val="20"/>
                <w:lang w:val="fr-FR"/>
              </w:rPr>
              <w:t>fait rêver les petites filles</w:t>
            </w:r>
          </w:p>
          <w:p w:rsidR="00C92BDA" w:rsidRDefault="00C92BDA" w:rsidP="001C660E">
            <w:pPr>
              <w:pStyle w:val="Paragraphedeliste"/>
              <w:numPr>
                <w:ilvl w:val="0"/>
                <w:numId w:val="5"/>
              </w:numPr>
              <w:ind w:left="175" w:hanging="142"/>
              <w:rPr>
                <w:rFonts w:cs="Times New Roman"/>
                <w:sz w:val="20"/>
                <w:szCs w:val="20"/>
                <w:lang w:val="fr-FR"/>
              </w:rPr>
            </w:pPr>
            <w:r w:rsidRPr="00B77ADF">
              <w:rPr>
                <w:rFonts w:cs="Times New Roman"/>
                <w:sz w:val="20"/>
                <w:szCs w:val="20"/>
                <w:lang w:val="fr-FR"/>
              </w:rPr>
              <w:t>La quête de la perfection</w:t>
            </w:r>
          </w:p>
          <w:p w:rsidR="00FD54E4" w:rsidRPr="00B77ADF" w:rsidRDefault="00FD54E4" w:rsidP="001C660E">
            <w:pPr>
              <w:pStyle w:val="Paragraphedeliste"/>
              <w:numPr>
                <w:ilvl w:val="0"/>
                <w:numId w:val="5"/>
              </w:numPr>
              <w:ind w:left="175" w:hanging="142"/>
              <w:rPr>
                <w:rFonts w:cs="Times New Roman"/>
                <w:sz w:val="20"/>
                <w:szCs w:val="20"/>
                <w:lang w:val="fr-FR"/>
              </w:rPr>
            </w:pPr>
            <w:r>
              <w:rPr>
                <w:rFonts w:cs="Times New Roman"/>
                <w:sz w:val="20"/>
                <w:szCs w:val="20"/>
                <w:lang w:val="fr-FR"/>
              </w:rPr>
              <w:t>C</w:t>
            </w:r>
            <w:r w:rsidR="00E17C28">
              <w:rPr>
                <w:rFonts w:cs="Times New Roman"/>
                <w:sz w:val="20"/>
                <w:szCs w:val="20"/>
                <w:lang w:val="fr-FR"/>
              </w:rPr>
              <w:t>haque</w:t>
            </w:r>
            <w:r>
              <w:rPr>
                <w:rFonts w:cs="Times New Roman"/>
                <w:sz w:val="20"/>
                <w:szCs w:val="20"/>
                <w:lang w:val="fr-FR"/>
              </w:rPr>
              <w:t xml:space="preserve"> petite fille essaye de trouver sa place</w:t>
            </w:r>
          </w:p>
        </w:tc>
        <w:tc>
          <w:tcPr>
            <w:tcW w:w="1235" w:type="dxa"/>
          </w:tcPr>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rPr>
                <w:rFonts w:cs="Times New Roman"/>
                <w:sz w:val="18"/>
                <w:szCs w:val="18"/>
                <w:lang w:val="fr-FR"/>
              </w:rPr>
            </w:pPr>
          </w:p>
          <w:p w:rsidR="001706DA" w:rsidRPr="00B77ADF" w:rsidRDefault="001706DA" w:rsidP="00884784">
            <w:pPr>
              <w:jc w:val="center"/>
              <w:rPr>
                <w:rFonts w:cs="Times New Roman"/>
                <w:sz w:val="18"/>
                <w:szCs w:val="18"/>
                <w:lang w:val="fr-FR"/>
              </w:rPr>
            </w:pPr>
            <w:r w:rsidRPr="00B77ADF">
              <w:rPr>
                <w:rFonts w:cs="Times New Roman"/>
                <w:sz w:val="18"/>
                <w:szCs w:val="18"/>
                <w:lang w:val="fr-FR"/>
              </w:rPr>
              <w:t>La majeure partie des éléments de B2 – pas de contresens</w:t>
            </w:r>
          </w:p>
          <w:p w:rsidR="001706DA" w:rsidRPr="00B77ADF" w:rsidRDefault="001706DA" w:rsidP="00884784">
            <w:pPr>
              <w:jc w:val="center"/>
              <w:rPr>
                <w:rFonts w:cs="Times New Roman"/>
                <w:sz w:val="18"/>
                <w:szCs w:val="18"/>
                <w:lang w:val="fr-FR"/>
              </w:rPr>
            </w:pPr>
            <w:r w:rsidRPr="00B77ADF">
              <w:rPr>
                <w:rFonts w:cs="Times New Roman"/>
                <w:sz w:val="18"/>
                <w:szCs w:val="18"/>
                <w:lang w:val="fr-FR"/>
              </w:rPr>
              <w:t>1 élément de C1 sans contresens (prise de risques)</w:t>
            </w:r>
          </w:p>
        </w:tc>
      </w:tr>
      <w:tr w:rsidR="001706DA" w:rsidRPr="00075437" w:rsidTr="00E17C28">
        <w:trPr>
          <w:trHeight w:val="1566"/>
        </w:trPr>
        <w:tc>
          <w:tcPr>
            <w:tcW w:w="2376" w:type="dxa"/>
          </w:tcPr>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p>
          <w:p w:rsidR="001706DA" w:rsidRPr="00B77ADF" w:rsidRDefault="001706DA" w:rsidP="00884784">
            <w:pPr>
              <w:jc w:val="center"/>
              <w:rPr>
                <w:rFonts w:cs="Times New Roman"/>
                <w:sz w:val="18"/>
                <w:szCs w:val="18"/>
                <w:lang w:val="fr-FR"/>
              </w:rPr>
            </w:pPr>
            <w:r w:rsidRPr="00B77ADF">
              <w:rPr>
                <w:rFonts w:cs="Times New Roman"/>
                <w:sz w:val="18"/>
                <w:szCs w:val="18"/>
                <w:lang w:val="fr-FR"/>
              </w:rPr>
              <w:t>Eléments non exigibles dans ce document</w:t>
            </w:r>
          </w:p>
          <w:p w:rsidR="001706DA" w:rsidRPr="00B77ADF" w:rsidRDefault="001706DA" w:rsidP="00884784">
            <w:pPr>
              <w:jc w:val="center"/>
              <w:rPr>
                <w:rFonts w:cs="Times New Roman"/>
                <w:sz w:val="18"/>
                <w:szCs w:val="18"/>
                <w:lang w:val="fr-FR"/>
              </w:rPr>
            </w:pPr>
            <w:r w:rsidRPr="00B77ADF">
              <w:rPr>
                <w:rFonts w:cs="Times New Roman"/>
                <w:sz w:val="18"/>
                <w:szCs w:val="18"/>
                <w:lang w:val="fr-FR"/>
              </w:rPr>
              <w:t>( à bonifier)</w:t>
            </w:r>
          </w:p>
        </w:tc>
        <w:tc>
          <w:tcPr>
            <w:tcW w:w="567" w:type="dxa"/>
          </w:tcPr>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p>
          <w:p w:rsidR="001706DA" w:rsidRPr="00B77ADF" w:rsidRDefault="001706DA" w:rsidP="00884784">
            <w:pPr>
              <w:jc w:val="center"/>
              <w:rPr>
                <w:rFonts w:cs="Times New Roman"/>
                <w:b/>
                <w:sz w:val="18"/>
                <w:szCs w:val="18"/>
                <w:lang w:val="fr-FR"/>
              </w:rPr>
            </w:pPr>
            <w:r w:rsidRPr="00B77ADF">
              <w:rPr>
                <w:rFonts w:cs="Times New Roman"/>
                <w:b/>
                <w:sz w:val="18"/>
                <w:szCs w:val="18"/>
                <w:lang w:val="fr-FR"/>
              </w:rPr>
              <w:t>C1</w:t>
            </w:r>
          </w:p>
        </w:tc>
        <w:tc>
          <w:tcPr>
            <w:tcW w:w="567" w:type="dxa"/>
            <w:shd w:val="clear" w:color="auto" w:fill="D9D9D9"/>
          </w:tcPr>
          <w:p w:rsidR="001706DA" w:rsidRPr="00B77ADF" w:rsidRDefault="001706DA" w:rsidP="00884784">
            <w:pPr>
              <w:rPr>
                <w:rFonts w:cs="Times New Roman"/>
                <w:b/>
                <w:sz w:val="18"/>
                <w:szCs w:val="18"/>
                <w:lang w:val="fr-FR"/>
              </w:rPr>
            </w:pPr>
          </w:p>
        </w:tc>
        <w:tc>
          <w:tcPr>
            <w:tcW w:w="6237" w:type="dxa"/>
          </w:tcPr>
          <w:p w:rsidR="001706DA" w:rsidRPr="00B77ADF" w:rsidRDefault="00884784" w:rsidP="001706DA">
            <w:pPr>
              <w:pStyle w:val="Paragraphedeliste"/>
              <w:numPr>
                <w:ilvl w:val="0"/>
                <w:numId w:val="5"/>
              </w:numPr>
              <w:ind w:left="125" w:hanging="125"/>
              <w:rPr>
                <w:rFonts w:cs="Times New Roman"/>
                <w:sz w:val="20"/>
                <w:szCs w:val="20"/>
                <w:lang w:val="fr-FR"/>
              </w:rPr>
            </w:pPr>
            <w:r w:rsidRPr="00B77ADF">
              <w:rPr>
                <w:rFonts w:cs="Times New Roman"/>
                <w:sz w:val="20"/>
                <w:szCs w:val="20"/>
                <w:lang w:val="fr-FR"/>
              </w:rPr>
              <w:t>La préparation débute par un bronzage vaporisé (spray tan)</w:t>
            </w:r>
          </w:p>
          <w:p w:rsidR="00C92BDA" w:rsidRPr="00B77ADF" w:rsidRDefault="00C92BDA" w:rsidP="001706DA">
            <w:pPr>
              <w:pStyle w:val="Paragraphedeliste"/>
              <w:numPr>
                <w:ilvl w:val="0"/>
                <w:numId w:val="5"/>
              </w:numPr>
              <w:ind w:left="125" w:hanging="125"/>
              <w:rPr>
                <w:rFonts w:cs="Times New Roman"/>
                <w:sz w:val="20"/>
                <w:szCs w:val="20"/>
                <w:lang w:val="fr-FR"/>
              </w:rPr>
            </w:pPr>
            <w:r w:rsidRPr="00B77ADF">
              <w:rPr>
                <w:rFonts w:cs="Times New Roman"/>
                <w:sz w:val="20"/>
                <w:szCs w:val="20"/>
                <w:lang w:val="fr-FR"/>
              </w:rPr>
              <w:t>La culture de l’apparence plus forte que l’ intelligence remplit les rêves des petites filles en robes de princesses et faux cils</w:t>
            </w:r>
          </w:p>
          <w:p w:rsidR="00C92BDA" w:rsidRPr="00B77ADF" w:rsidRDefault="00C92BDA" w:rsidP="001706DA">
            <w:pPr>
              <w:pStyle w:val="Paragraphedeliste"/>
              <w:numPr>
                <w:ilvl w:val="0"/>
                <w:numId w:val="5"/>
              </w:numPr>
              <w:ind w:left="125" w:hanging="125"/>
              <w:rPr>
                <w:rFonts w:cs="Times New Roman"/>
                <w:sz w:val="20"/>
                <w:szCs w:val="20"/>
                <w:lang w:val="fr-FR"/>
              </w:rPr>
            </w:pPr>
            <w:proofErr w:type="spellStart"/>
            <w:r w:rsidRPr="00B77ADF">
              <w:rPr>
                <w:rFonts w:cs="Times New Roman"/>
                <w:sz w:val="20"/>
                <w:szCs w:val="20"/>
                <w:lang w:val="fr-FR"/>
              </w:rPr>
              <w:t>Cq</w:t>
            </w:r>
            <w:proofErr w:type="spellEnd"/>
            <w:r w:rsidRPr="00B77ADF">
              <w:rPr>
                <w:rFonts w:cs="Times New Roman"/>
                <w:sz w:val="20"/>
                <w:szCs w:val="20"/>
                <w:lang w:val="fr-FR"/>
              </w:rPr>
              <w:t xml:space="preserve"> petite fille essaye de trouver sa place </w:t>
            </w:r>
            <w:proofErr w:type="spellStart"/>
            <w:r w:rsidRPr="00B77ADF">
              <w:rPr>
                <w:rFonts w:cs="Times New Roman"/>
                <w:sz w:val="20"/>
                <w:szCs w:val="20"/>
                <w:lang w:val="fr-FR"/>
              </w:rPr>
              <w:t>ds</w:t>
            </w:r>
            <w:proofErr w:type="spellEnd"/>
            <w:r w:rsidRPr="00B77ADF">
              <w:rPr>
                <w:rFonts w:cs="Times New Roman"/>
                <w:sz w:val="20"/>
                <w:szCs w:val="20"/>
                <w:lang w:val="fr-FR"/>
              </w:rPr>
              <w:t xml:space="preserve"> la lumière/ sous les projecteurs</w:t>
            </w:r>
          </w:p>
        </w:tc>
        <w:tc>
          <w:tcPr>
            <w:tcW w:w="1235" w:type="dxa"/>
          </w:tcPr>
          <w:p w:rsidR="001706DA" w:rsidRPr="00B77ADF" w:rsidRDefault="001706DA" w:rsidP="00884784">
            <w:pPr>
              <w:jc w:val="center"/>
              <w:rPr>
                <w:rFonts w:cs="Times New Roman"/>
                <w:sz w:val="18"/>
                <w:szCs w:val="18"/>
                <w:lang w:val="fr-FR"/>
              </w:rPr>
            </w:pPr>
          </w:p>
        </w:tc>
      </w:tr>
    </w:tbl>
    <w:p w:rsidR="009B07FB" w:rsidRPr="001706DA" w:rsidRDefault="009B07FB">
      <w:pPr>
        <w:rPr>
          <w:lang w:val="fr-FR"/>
        </w:rPr>
      </w:pPr>
    </w:p>
    <w:sectPr w:rsidR="009B07FB" w:rsidRPr="001706DA" w:rsidSect="00E17C28">
      <w:pgSz w:w="11900" w:h="16840"/>
      <w:pgMar w:top="284" w:right="567"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4DA"/>
    <w:multiLevelType w:val="hybridMultilevel"/>
    <w:tmpl w:val="7FCAC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2C7C29"/>
    <w:multiLevelType w:val="hybridMultilevel"/>
    <w:tmpl w:val="F4482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DD4C3B"/>
    <w:multiLevelType w:val="hybridMultilevel"/>
    <w:tmpl w:val="4D924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FF5EB1"/>
    <w:multiLevelType w:val="hybridMultilevel"/>
    <w:tmpl w:val="FE5EFEB4"/>
    <w:lvl w:ilvl="0" w:tplc="040C0001">
      <w:start w:val="1"/>
      <w:numFmt w:val="bullet"/>
      <w:lvlText w:val=""/>
      <w:lvlJc w:val="left"/>
      <w:pPr>
        <w:ind w:left="845" w:hanging="360"/>
      </w:pPr>
      <w:rPr>
        <w:rFonts w:ascii="Symbol" w:hAnsi="Symbol" w:hint="default"/>
      </w:rPr>
    </w:lvl>
    <w:lvl w:ilvl="1" w:tplc="040C0003" w:tentative="1">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abstractNum w:abstractNumId="4">
    <w:nsid w:val="747862E2"/>
    <w:multiLevelType w:val="hybridMultilevel"/>
    <w:tmpl w:val="6EE49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DF754B"/>
    <w:multiLevelType w:val="hybridMultilevel"/>
    <w:tmpl w:val="2FBE0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06DA"/>
    <w:rsid w:val="00075437"/>
    <w:rsid w:val="001706DA"/>
    <w:rsid w:val="00192EFE"/>
    <w:rsid w:val="001C660E"/>
    <w:rsid w:val="002469E8"/>
    <w:rsid w:val="00341D1B"/>
    <w:rsid w:val="003D0EE5"/>
    <w:rsid w:val="00470F23"/>
    <w:rsid w:val="004712B9"/>
    <w:rsid w:val="0069338B"/>
    <w:rsid w:val="006E7062"/>
    <w:rsid w:val="007D58CD"/>
    <w:rsid w:val="00884784"/>
    <w:rsid w:val="008C59F6"/>
    <w:rsid w:val="009B07FB"/>
    <w:rsid w:val="00B4345E"/>
    <w:rsid w:val="00B77ADF"/>
    <w:rsid w:val="00BC2F1E"/>
    <w:rsid w:val="00C03B31"/>
    <w:rsid w:val="00C7142F"/>
    <w:rsid w:val="00C92BDA"/>
    <w:rsid w:val="00CE278E"/>
    <w:rsid w:val="00D23A74"/>
    <w:rsid w:val="00DC43E3"/>
    <w:rsid w:val="00E07E09"/>
    <w:rsid w:val="00E17C28"/>
    <w:rsid w:val="00FD54E4"/>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DA"/>
    <w:pPr>
      <w:spacing w:after="0" w:line="240" w:lineRule="auto"/>
    </w:pPr>
    <w:rPr>
      <w:rFonts w:eastAsiaTheme="minorEastAsia"/>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06DA"/>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70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DA"/>
    <w:pPr>
      <w:spacing w:after="0" w:line="240" w:lineRule="auto"/>
    </w:pPr>
    <w:rPr>
      <w:rFonts w:eastAsiaTheme="minorEastAsia"/>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06DA"/>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06D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admin.profil</cp:lastModifiedBy>
  <cp:revision>14</cp:revision>
  <dcterms:created xsi:type="dcterms:W3CDTF">2016-04-07T07:33:00Z</dcterms:created>
  <dcterms:modified xsi:type="dcterms:W3CDTF">2016-04-25T07:25:00Z</dcterms:modified>
</cp:coreProperties>
</file>