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A0" w:rsidRDefault="005E61A3" w:rsidP="005E61A3">
      <w:pPr>
        <w:jc w:val="center"/>
        <w:rPr>
          <w:sz w:val="28"/>
          <w:szCs w:val="28"/>
          <w:lang w:val="en-US"/>
        </w:rPr>
      </w:pPr>
      <w:r w:rsidRPr="005E61A3">
        <w:rPr>
          <w:sz w:val="28"/>
          <w:szCs w:val="28"/>
          <w:lang w:val="en-US"/>
        </w:rPr>
        <w:t>Grille CO LV1 Big Brother Cabs</w:t>
      </w:r>
      <w:r>
        <w:rPr>
          <w:sz w:val="28"/>
          <w:szCs w:val="28"/>
          <w:lang w:val="en-US"/>
        </w:rPr>
        <w:t xml:space="preserve"> + transcript</w:t>
      </w:r>
    </w:p>
    <w:p w:rsidR="002A1872" w:rsidRDefault="002A1872" w:rsidP="005E61A3">
      <w:pPr>
        <w:jc w:val="center"/>
        <w:rPr>
          <w:sz w:val="28"/>
          <w:szCs w:val="28"/>
          <w:lang w:val="en-US"/>
        </w:rPr>
      </w:pPr>
    </w:p>
    <w:tbl>
      <w:tblPr>
        <w:tblStyle w:val="Grilledutableau"/>
        <w:tblW w:w="0" w:type="auto"/>
        <w:tblLook w:val="04A0"/>
      </w:tblPr>
      <w:tblGrid>
        <w:gridCol w:w="1668"/>
        <w:gridCol w:w="8938"/>
      </w:tblGrid>
      <w:tr w:rsidR="005E61A3" w:rsidTr="005E61A3">
        <w:tc>
          <w:tcPr>
            <w:tcW w:w="1668" w:type="dxa"/>
          </w:tcPr>
          <w:p w:rsidR="005E61A3" w:rsidRDefault="005E61A3" w:rsidP="005E61A3">
            <w:pPr>
              <w:jc w:val="center"/>
              <w:rPr>
                <w:sz w:val="28"/>
                <w:szCs w:val="28"/>
                <w:lang w:val="en-US"/>
              </w:rPr>
            </w:pPr>
            <w:r>
              <w:rPr>
                <w:sz w:val="28"/>
                <w:szCs w:val="28"/>
                <w:lang w:val="en-US"/>
              </w:rPr>
              <w:t>A1</w:t>
            </w:r>
          </w:p>
        </w:tc>
        <w:tc>
          <w:tcPr>
            <w:tcW w:w="8938" w:type="dxa"/>
          </w:tcPr>
          <w:p w:rsidR="00933C81" w:rsidRDefault="00933C81" w:rsidP="00933C81">
            <w:pPr>
              <w:pStyle w:val="Paragraphedeliste"/>
              <w:numPr>
                <w:ilvl w:val="0"/>
                <w:numId w:val="1"/>
              </w:numPr>
              <w:rPr>
                <w:sz w:val="28"/>
                <w:szCs w:val="28"/>
                <w:lang w:val="en-US"/>
              </w:rPr>
            </w:pPr>
            <w:proofErr w:type="spellStart"/>
            <w:r>
              <w:rPr>
                <w:sz w:val="28"/>
                <w:szCs w:val="28"/>
                <w:lang w:val="en-US"/>
              </w:rPr>
              <w:t>Mots</w:t>
            </w:r>
            <w:proofErr w:type="spellEnd"/>
            <w:r>
              <w:rPr>
                <w:sz w:val="28"/>
                <w:szCs w:val="28"/>
                <w:lang w:val="en-US"/>
              </w:rPr>
              <w:t xml:space="preserve"> </w:t>
            </w:r>
            <w:proofErr w:type="spellStart"/>
            <w:r>
              <w:rPr>
                <w:sz w:val="28"/>
                <w:szCs w:val="28"/>
                <w:lang w:val="en-US"/>
              </w:rPr>
              <w:t>isolés</w:t>
            </w:r>
            <w:proofErr w:type="spellEnd"/>
            <w:r>
              <w:rPr>
                <w:sz w:val="28"/>
                <w:szCs w:val="28"/>
                <w:lang w:val="en-US"/>
              </w:rPr>
              <w:t xml:space="preserve">: </w:t>
            </w:r>
          </w:p>
          <w:p w:rsidR="005E61A3" w:rsidRDefault="00933C81" w:rsidP="00933C81">
            <w:pPr>
              <w:pStyle w:val="Paragraphedeliste"/>
              <w:rPr>
                <w:sz w:val="28"/>
                <w:szCs w:val="28"/>
                <w:lang w:val="en-US"/>
              </w:rPr>
            </w:pPr>
            <w:r>
              <w:rPr>
                <w:sz w:val="28"/>
                <w:szCs w:val="28"/>
                <w:lang w:val="en-US"/>
              </w:rPr>
              <w:t>Oxford / UK / streets / shops / public transports / cameras / driver / passenger / cities / security / privacy</w:t>
            </w:r>
          </w:p>
          <w:p w:rsidR="000A7917" w:rsidRPr="00933C81" w:rsidRDefault="000A7917" w:rsidP="00933C81">
            <w:pPr>
              <w:pStyle w:val="Paragraphedeliste"/>
              <w:rPr>
                <w:sz w:val="28"/>
                <w:szCs w:val="28"/>
                <w:lang w:val="en-US"/>
              </w:rPr>
            </w:pPr>
          </w:p>
        </w:tc>
      </w:tr>
      <w:tr w:rsidR="005E61A3" w:rsidRPr="00933C81" w:rsidTr="005E61A3">
        <w:tc>
          <w:tcPr>
            <w:tcW w:w="1668" w:type="dxa"/>
          </w:tcPr>
          <w:p w:rsidR="005E61A3" w:rsidRDefault="005E61A3" w:rsidP="005E61A3">
            <w:pPr>
              <w:jc w:val="center"/>
              <w:rPr>
                <w:sz w:val="28"/>
                <w:szCs w:val="28"/>
                <w:lang w:val="en-US"/>
              </w:rPr>
            </w:pPr>
            <w:r>
              <w:rPr>
                <w:sz w:val="28"/>
                <w:szCs w:val="28"/>
                <w:lang w:val="en-US"/>
              </w:rPr>
              <w:t>A2</w:t>
            </w:r>
          </w:p>
        </w:tc>
        <w:tc>
          <w:tcPr>
            <w:tcW w:w="8938" w:type="dxa"/>
          </w:tcPr>
          <w:p w:rsidR="005E61A3" w:rsidRDefault="00933C81" w:rsidP="00933C81">
            <w:pPr>
              <w:pStyle w:val="Paragraphedeliste"/>
              <w:numPr>
                <w:ilvl w:val="0"/>
                <w:numId w:val="1"/>
              </w:numPr>
              <w:rPr>
                <w:sz w:val="28"/>
                <w:szCs w:val="28"/>
              </w:rPr>
            </w:pPr>
            <w:r w:rsidRPr="00933C81">
              <w:rPr>
                <w:sz w:val="28"/>
                <w:szCs w:val="28"/>
              </w:rPr>
              <w:t>Des cameras de surveillance partout à Oxford en Grande Bretagne</w:t>
            </w:r>
          </w:p>
          <w:p w:rsidR="00933C81" w:rsidRDefault="00933C81" w:rsidP="00933C81">
            <w:pPr>
              <w:pStyle w:val="Paragraphedeliste"/>
              <w:numPr>
                <w:ilvl w:val="0"/>
                <w:numId w:val="1"/>
              </w:numPr>
              <w:rPr>
                <w:sz w:val="28"/>
                <w:szCs w:val="28"/>
              </w:rPr>
            </w:pPr>
            <w:r>
              <w:rPr>
                <w:sz w:val="28"/>
                <w:szCs w:val="28"/>
              </w:rPr>
              <w:t>Des cameras dans les rues les magasins et les transports publics</w:t>
            </w:r>
            <w:r w:rsidR="000A7917">
              <w:rPr>
                <w:sz w:val="28"/>
                <w:szCs w:val="28"/>
              </w:rPr>
              <w:t xml:space="preserve"> qui n’enregistrent que les images</w:t>
            </w:r>
          </w:p>
          <w:p w:rsidR="00933C81" w:rsidRDefault="000A7917" w:rsidP="00933C81">
            <w:pPr>
              <w:pStyle w:val="Paragraphedeliste"/>
              <w:numPr>
                <w:ilvl w:val="0"/>
                <w:numId w:val="1"/>
              </w:numPr>
              <w:rPr>
                <w:sz w:val="28"/>
                <w:szCs w:val="28"/>
              </w:rPr>
            </w:pPr>
            <w:r>
              <w:rPr>
                <w:sz w:val="28"/>
                <w:szCs w:val="28"/>
              </w:rPr>
              <w:t>Un système de surveillance installé dans les taxis qui enregistre le son également</w:t>
            </w:r>
          </w:p>
          <w:p w:rsidR="000A7917" w:rsidRPr="00933C81" w:rsidRDefault="000A7917" w:rsidP="00933C81">
            <w:pPr>
              <w:pStyle w:val="Paragraphedeliste"/>
              <w:numPr>
                <w:ilvl w:val="0"/>
                <w:numId w:val="1"/>
              </w:numPr>
              <w:rPr>
                <w:sz w:val="28"/>
                <w:szCs w:val="28"/>
              </w:rPr>
            </w:pPr>
            <w:r>
              <w:rPr>
                <w:sz w:val="28"/>
                <w:szCs w:val="28"/>
              </w:rPr>
              <w:t>Cette surveillance empiète sur la vie privée des gens</w:t>
            </w:r>
          </w:p>
          <w:p w:rsidR="00933C81" w:rsidRPr="00933C81" w:rsidRDefault="00933C81" w:rsidP="00933C81">
            <w:pPr>
              <w:rPr>
                <w:sz w:val="28"/>
                <w:szCs w:val="28"/>
              </w:rPr>
            </w:pPr>
          </w:p>
        </w:tc>
      </w:tr>
      <w:tr w:rsidR="005E61A3" w:rsidRPr="000A7917" w:rsidTr="005E61A3">
        <w:tc>
          <w:tcPr>
            <w:tcW w:w="1668" w:type="dxa"/>
          </w:tcPr>
          <w:p w:rsidR="005E61A3" w:rsidRDefault="005E61A3" w:rsidP="005E61A3">
            <w:pPr>
              <w:jc w:val="center"/>
              <w:rPr>
                <w:sz w:val="28"/>
                <w:szCs w:val="28"/>
                <w:lang w:val="en-US"/>
              </w:rPr>
            </w:pPr>
            <w:r>
              <w:rPr>
                <w:sz w:val="28"/>
                <w:szCs w:val="28"/>
                <w:lang w:val="en-US"/>
              </w:rPr>
              <w:t>B1</w:t>
            </w:r>
          </w:p>
        </w:tc>
        <w:tc>
          <w:tcPr>
            <w:tcW w:w="8938" w:type="dxa"/>
          </w:tcPr>
          <w:p w:rsidR="005E61A3" w:rsidRPr="000A7917" w:rsidRDefault="000A7917" w:rsidP="000A7917">
            <w:pPr>
              <w:pStyle w:val="Paragraphedeliste"/>
              <w:numPr>
                <w:ilvl w:val="0"/>
                <w:numId w:val="1"/>
              </w:numPr>
              <w:rPr>
                <w:sz w:val="28"/>
                <w:szCs w:val="28"/>
              </w:rPr>
            </w:pPr>
            <w:r w:rsidRPr="000A7917">
              <w:rPr>
                <w:sz w:val="28"/>
                <w:szCs w:val="28"/>
              </w:rPr>
              <w:t xml:space="preserve">Les bus ont déjà ce type de système </w:t>
            </w:r>
          </w:p>
          <w:p w:rsidR="000A7917" w:rsidRDefault="000A7917" w:rsidP="000A7917">
            <w:pPr>
              <w:pStyle w:val="Paragraphedeliste"/>
              <w:numPr>
                <w:ilvl w:val="0"/>
                <w:numId w:val="1"/>
              </w:numPr>
              <w:rPr>
                <w:sz w:val="28"/>
                <w:szCs w:val="28"/>
              </w:rPr>
            </w:pPr>
            <w:r>
              <w:rPr>
                <w:sz w:val="28"/>
                <w:szCs w:val="28"/>
              </w:rPr>
              <w:t>Les gens qui ont peur tard le soir pour leur sécurité sont rassurés par cette surveillance</w:t>
            </w:r>
          </w:p>
          <w:p w:rsidR="000A7917" w:rsidRDefault="000A7917" w:rsidP="000A7917">
            <w:pPr>
              <w:pStyle w:val="Paragraphedeliste"/>
              <w:numPr>
                <w:ilvl w:val="0"/>
                <w:numId w:val="1"/>
              </w:numPr>
              <w:rPr>
                <w:sz w:val="28"/>
                <w:szCs w:val="28"/>
              </w:rPr>
            </w:pPr>
            <w:r>
              <w:rPr>
                <w:sz w:val="28"/>
                <w:szCs w:val="28"/>
              </w:rPr>
              <w:t>Le système fonctionnera jour et nuit</w:t>
            </w:r>
          </w:p>
          <w:p w:rsidR="000A7917" w:rsidRPr="000A7917" w:rsidRDefault="000A7917" w:rsidP="000A7917">
            <w:pPr>
              <w:pStyle w:val="Paragraphedeliste"/>
              <w:rPr>
                <w:sz w:val="28"/>
                <w:szCs w:val="28"/>
              </w:rPr>
            </w:pPr>
          </w:p>
        </w:tc>
      </w:tr>
      <w:tr w:rsidR="005E61A3" w:rsidRPr="000A7917" w:rsidTr="005E61A3">
        <w:tc>
          <w:tcPr>
            <w:tcW w:w="1668" w:type="dxa"/>
          </w:tcPr>
          <w:p w:rsidR="005E61A3" w:rsidRDefault="005E61A3" w:rsidP="005E61A3">
            <w:pPr>
              <w:jc w:val="center"/>
              <w:rPr>
                <w:sz w:val="28"/>
                <w:szCs w:val="28"/>
                <w:lang w:val="en-US"/>
              </w:rPr>
            </w:pPr>
            <w:r>
              <w:rPr>
                <w:sz w:val="28"/>
                <w:szCs w:val="28"/>
                <w:lang w:val="en-US"/>
              </w:rPr>
              <w:t>B2</w:t>
            </w:r>
          </w:p>
        </w:tc>
        <w:tc>
          <w:tcPr>
            <w:tcW w:w="8938" w:type="dxa"/>
          </w:tcPr>
          <w:p w:rsidR="005E61A3" w:rsidRPr="000A7917" w:rsidRDefault="000A7917" w:rsidP="000A7917">
            <w:pPr>
              <w:pStyle w:val="Paragraphedeliste"/>
              <w:numPr>
                <w:ilvl w:val="0"/>
                <w:numId w:val="1"/>
              </w:numPr>
              <w:rPr>
                <w:sz w:val="28"/>
                <w:szCs w:val="28"/>
              </w:rPr>
            </w:pPr>
            <w:r w:rsidRPr="000A7917">
              <w:rPr>
                <w:sz w:val="28"/>
                <w:szCs w:val="28"/>
              </w:rPr>
              <w:t>Le système va espionner les conversations des citoyens</w:t>
            </w:r>
          </w:p>
          <w:p w:rsidR="000A7917" w:rsidRDefault="000A7917" w:rsidP="000A7917">
            <w:pPr>
              <w:pStyle w:val="Paragraphedeliste"/>
              <w:numPr>
                <w:ilvl w:val="0"/>
                <w:numId w:val="1"/>
              </w:numPr>
              <w:rPr>
                <w:sz w:val="28"/>
                <w:szCs w:val="28"/>
              </w:rPr>
            </w:pPr>
            <w:r>
              <w:rPr>
                <w:sz w:val="28"/>
                <w:szCs w:val="28"/>
              </w:rPr>
              <w:t>Le système existant dans les bus n’est destiné qu’au conducteur</w:t>
            </w:r>
          </w:p>
          <w:p w:rsidR="000A7917" w:rsidRDefault="000A7917" w:rsidP="000A7917">
            <w:pPr>
              <w:pStyle w:val="Paragraphedeliste"/>
              <w:numPr>
                <w:ilvl w:val="0"/>
                <w:numId w:val="1"/>
              </w:numPr>
              <w:rPr>
                <w:sz w:val="28"/>
                <w:szCs w:val="28"/>
              </w:rPr>
            </w:pPr>
            <w:r>
              <w:rPr>
                <w:sz w:val="28"/>
                <w:szCs w:val="28"/>
              </w:rPr>
              <w:t>Le système fonctionnera dès le démarrage du moteur et jusqu’à 30 mn après son arrêt</w:t>
            </w:r>
          </w:p>
          <w:p w:rsidR="000A7917" w:rsidRPr="000A7917" w:rsidRDefault="000A7917" w:rsidP="000A7917">
            <w:pPr>
              <w:pStyle w:val="Paragraphedeliste"/>
              <w:numPr>
                <w:ilvl w:val="0"/>
                <w:numId w:val="1"/>
              </w:numPr>
              <w:rPr>
                <w:sz w:val="28"/>
                <w:szCs w:val="28"/>
              </w:rPr>
            </w:pPr>
          </w:p>
        </w:tc>
      </w:tr>
    </w:tbl>
    <w:p w:rsidR="005E61A3" w:rsidRPr="000A7917" w:rsidRDefault="005E61A3" w:rsidP="005E61A3">
      <w:pPr>
        <w:jc w:val="center"/>
        <w:rPr>
          <w:sz w:val="28"/>
          <w:szCs w:val="28"/>
        </w:rPr>
      </w:pPr>
    </w:p>
    <w:p w:rsidR="005E61A3" w:rsidRPr="005E61A3" w:rsidRDefault="005E61A3" w:rsidP="005E61A3">
      <w:pPr>
        <w:jc w:val="both"/>
        <w:rPr>
          <w:sz w:val="28"/>
          <w:szCs w:val="28"/>
          <w:lang w:val="en-US"/>
        </w:rPr>
      </w:pPr>
      <w:proofErr w:type="gramStart"/>
      <w:r>
        <w:rPr>
          <w:sz w:val="28"/>
          <w:szCs w:val="28"/>
          <w:lang w:val="en-US"/>
        </w:rPr>
        <w:t>In Oxford surveillance cameras everywhere.</w:t>
      </w:r>
      <w:proofErr w:type="gramEnd"/>
      <w:r>
        <w:rPr>
          <w:sz w:val="28"/>
          <w:szCs w:val="28"/>
          <w:lang w:val="en-US"/>
        </w:rPr>
        <w:t xml:space="preserve"> Over the next few years licensed cabs will be required to install equipment monitoring both driver and passenger. “It’s a fact of life in towns and cities across the UK that you’re being watched wherever you go on the high street, in shops, on public transports. The surveillance along this stretch of street will only record images but the systems in taxis will record sound too, effectively eavesdropping on the conversations of private citizens.” Buses already have video and sound recording but aimed only at the driver. Taxi passengers will be recorded too and some who fear for their security late at night are reassured. Others see it as a staggering invasion of privacy. Day and night recording will start when the car engine’s switched on and end thirty minutes after it’s turned off.</w:t>
      </w:r>
    </w:p>
    <w:sectPr w:rsidR="005E61A3" w:rsidRPr="005E61A3" w:rsidSect="005E61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6D17"/>
    <w:multiLevelType w:val="hybridMultilevel"/>
    <w:tmpl w:val="B966FEBC"/>
    <w:lvl w:ilvl="0" w:tplc="F46682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E61A3"/>
    <w:rsid w:val="000A7917"/>
    <w:rsid w:val="002A1872"/>
    <w:rsid w:val="005E61A3"/>
    <w:rsid w:val="00933C81"/>
    <w:rsid w:val="00A125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E6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33C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260</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boutier</dc:creator>
  <cp:lastModifiedBy>boutier</cp:lastModifiedBy>
  <cp:revision>3</cp:revision>
  <dcterms:created xsi:type="dcterms:W3CDTF">2019-03-05T08:20:00Z</dcterms:created>
  <dcterms:modified xsi:type="dcterms:W3CDTF">2019-03-05T08:37:00Z</dcterms:modified>
</cp:coreProperties>
</file>