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page" w:horzAnchor="margin" w:tblpXSpec="center" w:tblpY="1600"/>
        <w:tblW w:w="1113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8248"/>
        <w:gridCol w:w="866"/>
        <w:gridCol w:w="866"/>
      </w:tblGrid>
      <w:tr w:rsidR="00563E2A" w:rsidTr="0009264B">
        <w:trPr>
          <w:trHeight w:val="50"/>
        </w:trPr>
        <w:tc>
          <w:tcPr>
            <w:tcW w:w="1158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  <w:hideMark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Niveau</w:t>
            </w: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CECRL</w:t>
            </w:r>
          </w:p>
        </w:tc>
        <w:tc>
          <w:tcPr>
            <w:tcW w:w="8248" w:type="dxa"/>
            <w:tcBorders>
              <w:top w:val="single" w:sz="4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vAlign w:val="bottom"/>
          </w:tcPr>
          <w:p w:rsidR="00563E2A" w:rsidRDefault="00563E2A" w:rsidP="00563E2A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</w:tc>
        <w:tc>
          <w:tcPr>
            <w:tcW w:w="866" w:type="dxa"/>
            <w:tcBorders>
              <w:top w:val="single" w:sz="4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  <w:hideMark/>
          </w:tcPr>
          <w:p w:rsidR="00563E2A" w:rsidRDefault="00563E2A" w:rsidP="00563E2A">
            <w:pPr>
              <w:pBdr>
                <w:left w:val="single" w:sz="8" w:space="4" w:color="E8509D"/>
              </w:pBdr>
              <w:spacing w:line="276" w:lineRule="auto"/>
              <w:ind w:left="-64"/>
              <w:jc w:val="center"/>
              <w:rPr>
                <w:rFonts w:ascii="Times New Roman" w:eastAsia="Calibri" w:hAnsi="Times New Roman"/>
                <w:color w:val="000000"/>
                <w:spacing w:val="-10"/>
                <w:lang w:val="fr-FR"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10"/>
                <w:sz w:val="22"/>
                <w:szCs w:val="22"/>
                <w:lang w:val="fr-FR" w:eastAsia="en-US"/>
              </w:rPr>
              <w:t>Barème</w:t>
            </w:r>
          </w:p>
          <w:p w:rsidR="00563E2A" w:rsidRDefault="00563E2A" w:rsidP="00563E2A">
            <w:pPr>
              <w:pBdr>
                <w:left w:val="single" w:sz="8" w:space="4" w:color="E8509D"/>
              </w:pBdr>
              <w:spacing w:line="276" w:lineRule="auto"/>
              <w:ind w:left="-64"/>
              <w:jc w:val="center"/>
              <w:rPr>
                <w:rFonts w:ascii="Times New Roman" w:eastAsia="Calibri" w:hAnsi="Times New Roman"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fr-FR" w:eastAsia="en-US"/>
              </w:rPr>
              <w:t>LV1</w:t>
            </w:r>
          </w:p>
        </w:tc>
        <w:tc>
          <w:tcPr>
            <w:tcW w:w="866" w:type="dxa"/>
            <w:tcBorders>
              <w:top w:val="single" w:sz="4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  <w:hideMark/>
          </w:tcPr>
          <w:p w:rsidR="00563E2A" w:rsidRDefault="00563E2A" w:rsidP="00563E2A">
            <w:pPr>
              <w:pBdr>
                <w:left w:val="single" w:sz="8" w:space="4" w:color="E8509D"/>
              </w:pBdr>
              <w:spacing w:line="276" w:lineRule="auto"/>
              <w:ind w:left="-64"/>
              <w:jc w:val="center"/>
              <w:rPr>
                <w:rFonts w:ascii="Times New Roman" w:eastAsia="Calibri" w:hAnsi="Times New Roman"/>
                <w:color w:val="000000"/>
                <w:spacing w:val="-10"/>
                <w:lang w:val="fr-FR"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10"/>
                <w:sz w:val="22"/>
                <w:szCs w:val="22"/>
                <w:lang w:val="fr-FR" w:eastAsia="en-US"/>
              </w:rPr>
              <w:t>Barème</w:t>
            </w:r>
          </w:p>
          <w:p w:rsidR="00563E2A" w:rsidRDefault="00563E2A" w:rsidP="00563E2A">
            <w:pPr>
              <w:pBdr>
                <w:left w:val="single" w:sz="8" w:space="4" w:color="E8509D"/>
              </w:pBdr>
              <w:spacing w:line="276" w:lineRule="auto"/>
              <w:ind w:left="-64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val="fr-FR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fr-FR" w:eastAsia="en-US"/>
              </w:rPr>
              <w:t>LV2</w:t>
            </w:r>
          </w:p>
        </w:tc>
      </w:tr>
      <w:tr w:rsidR="00563E2A" w:rsidTr="0009264B">
        <w:trPr>
          <w:trHeight w:val="50"/>
        </w:trPr>
        <w:tc>
          <w:tcPr>
            <w:tcW w:w="1158" w:type="dxa"/>
            <w:tcBorders>
              <w:top w:val="single" w:sz="6" w:space="0" w:color="385623" w:themeColor="accent6" w:themeShade="80"/>
              <w:left w:val="single" w:sz="4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  <w:hideMark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fr-FR" w:eastAsia="en-US"/>
              </w:rPr>
              <w:t>Hors cadre</w:t>
            </w:r>
          </w:p>
        </w:tc>
        <w:tc>
          <w:tcPr>
            <w:tcW w:w="8248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vAlign w:val="center"/>
          </w:tcPr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Le candidat n’a pas compris le document, il n’est pas parvenu à identifier le sujet / thème du document.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color w:val="000000"/>
                <w:sz w:val="8"/>
                <w:szCs w:val="8"/>
                <w:lang w:val="fr-FR" w:eastAsia="en-US"/>
              </w:rPr>
            </w:pPr>
          </w:p>
        </w:tc>
        <w:tc>
          <w:tcPr>
            <w:tcW w:w="866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1</w:t>
            </w:r>
          </w:p>
        </w:tc>
        <w:tc>
          <w:tcPr>
            <w:tcW w:w="866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2</w:t>
            </w:r>
          </w:p>
        </w:tc>
      </w:tr>
      <w:tr w:rsidR="00563E2A" w:rsidTr="0009264B">
        <w:trPr>
          <w:trHeight w:val="50"/>
        </w:trPr>
        <w:tc>
          <w:tcPr>
            <w:tcW w:w="1158" w:type="dxa"/>
            <w:tcBorders>
              <w:top w:val="single" w:sz="6" w:space="0" w:color="385623" w:themeColor="accent6" w:themeShade="80"/>
              <w:left w:val="single" w:sz="4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  <w:hideMark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fr-FR"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fr-FR" w:eastAsia="en-US"/>
              </w:rPr>
              <w:t>Éléments relevant du niveau</w:t>
            </w: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Cs w:val="20"/>
                <w:lang w:val="fr-FR" w:eastAsia="en-US"/>
              </w:rPr>
              <w:t>A1</w:t>
            </w:r>
          </w:p>
        </w:tc>
        <w:tc>
          <w:tcPr>
            <w:tcW w:w="8248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vAlign w:val="center"/>
            <w:hideMark/>
          </w:tcPr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color w:val="000000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 xml:space="preserve">Repérage des idées les plus simples : </w:t>
            </w:r>
            <w:r w:rsidR="001E00AA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il s’agi</w:t>
            </w:r>
            <w:r w:rsidR="004229A7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t d’une discussion sur </w:t>
            </w:r>
            <w:r w:rsidR="004229A7" w:rsidRPr="004229A7"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>les robots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.</w:t>
            </w:r>
          </w:p>
        </w:tc>
        <w:tc>
          <w:tcPr>
            <w:tcW w:w="866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3</w:t>
            </w:r>
          </w:p>
        </w:tc>
        <w:tc>
          <w:tcPr>
            <w:tcW w:w="866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4</w:t>
            </w:r>
          </w:p>
        </w:tc>
      </w:tr>
      <w:tr w:rsidR="00563E2A" w:rsidTr="0009264B">
        <w:trPr>
          <w:trHeight w:val="50"/>
        </w:trPr>
        <w:tc>
          <w:tcPr>
            <w:tcW w:w="1158" w:type="dxa"/>
            <w:tcBorders>
              <w:top w:val="single" w:sz="6" w:space="0" w:color="385623" w:themeColor="accent6" w:themeShade="80"/>
              <w:left w:val="single" w:sz="4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  <w:hideMark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fr-FR" w:eastAsia="en-US"/>
              </w:rPr>
              <w:t>Éléments relevant du niveau</w:t>
            </w: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Cs w:val="20"/>
                <w:lang w:val="fr-FR" w:eastAsia="en-US"/>
              </w:rPr>
              <w:t>A2</w:t>
            </w:r>
          </w:p>
        </w:tc>
        <w:tc>
          <w:tcPr>
            <w:tcW w:w="8248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</w:tcPr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>Repérage d’éléments isolés / de compréhens</w:t>
            </w:r>
            <w:r w:rsidR="0089581B"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>ion partielle: (au moins 8 sur 9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>)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Champs lexicaux :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4229A7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 Star Wars / science-fiction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4229A7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 vrai vie / monde réel 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4229A7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Il s’agit </w:t>
            </w:r>
            <w:r w:rsidR="00160CE8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d’une</w:t>
            </w:r>
            <w:r w:rsidR="004229A7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émission de radio</w:t>
            </w:r>
            <w:r w:rsidR="00C040AE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qui s’appelle </w:t>
            </w:r>
            <w:r w:rsidR="00C040AE" w:rsidRPr="00C040AE">
              <w:rPr>
                <w:rFonts w:ascii="Times New Roman" w:eastAsia="Calibri" w:hAnsi="Times New Roman"/>
                <w:i/>
                <w:sz w:val="20"/>
                <w:szCs w:val="20"/>
                <w:lang w:val="fr-FR" w:eastAsia="en-US"/>
              </w:rPr>
              <w:t>Six Minutes English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.</w:t>
            </w:r>
          </w:p>
          <w:p w:rsidR="0089581B" w:rsidRDefault="0089581B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Les présentateurs de l’émission s’appellent Neil et Finn.  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4229A7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Il y a des </w:t>
            </w:r>
            <w:r w:rsidR="00160CE8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robots</w:t>
            </w:r>
            <w:r w:rsidR="004229A7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dans le film Star Wars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.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4229A7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Le sujet de l’</w:t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émission </w:t>
            </w:r>
            <w:r w:rsidR="00160CE8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est :</w:t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</w:t>
            </w:r>
            <w:r w:rsidR="00160CE8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les robots</w:t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dans le monde réel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.</w:t>
            </w:r>
          </w:p>
          <w:p w:rsidR="00563E2A" w:rsidRDefault="00563E2A" w:rsidP="00160CE8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Il y a deux interlocuteur</w:t>
            </w:r>
            <w:r w:rsidR="008642BC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s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.</w:t>
            </w:r>
          </w:p>
          <w:p w:rsidR="00160CE8" w:rsidRDefault="00160CE8" w:rsidP="00160CE8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Il y a deux présentateurs, un demande à l’autre ce qu’il connait par rapport aux robots.</w:t>
            </w:r>
          </w:p>
          <w:p w:rsidR="00563E2A" w:rsidRDefault="00160CE8" w:rsidP="00160CE8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Un des deux présentateurs fait la voix d’un robot. </w:t>
            </w:r>
          </w:p>
        </w:tc>
        <w:tc>
          <w:tcPr>
            <w:tcW w:w="866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5</w:t>
            </w:r>
          </w:p>
        </w:tc>
        <w:tc>
          <w:tcPr>
            <w:tcW w:w="866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7</w:t>
            </w:r>
          </w:p>
        </w:tc>
      </w:tr>
      <w:tr w:rsidR="00563E2A" w:rsidTr="0009264B">
        <w:trPr>
          <w:trHeight w:val="50"/>
        </w:trPr>
        <w:tc>
          <w:tcPr>
            <w:tcW w:w="1158" w:type="dxa"/>
            <w:tcBorders>
              <w:top w:val="single" w:sz="6" w:space="0" w:color="385623" w:themeColor="accent6" w:themeShade="80"/>
              <w:left w:val="single" w:sz="4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  <w:hideMark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fr-FR" w:eastAsia="en-US"/>
              </w:rPr>
              <w:t>Éléments relevant du niveau</w:t>
            </w: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Cs w:val="20"/>
                <w:lang w:val="fr-FR" w:eastAsia="en-US"/>
              </w:rPr>
              <w:t>B1</w:t>
            </w:r>
          </w:p>
        </w:tc>
        <w:tc>
          <w:tcPr>
            <w:tcW w:w="8248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vAlign w:val="center"/>
          </w:tcPr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>Repérage des</w:t>
            </w:r>
            <w:r w:rsidR="0058481D"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 xml:space="preserve"> idées principales : (au moins 7</w:t>
            </w:r>
            <w:r w:rsidR="003A0768"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 xml:space="preserve"> sur 9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>)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R2-D2 et C-3PO sont des robot</w:t>
            </w:r>
            <w:r w:rsidR="00D35489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s</w:t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du film Star Wars.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C-3PO a un</w:t>
            </w:r>
            <w:r w:rsidR="00D35489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e</w:t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voix réel</w:t>
            </w:r>
            <w:r w:rsidR="00D35489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le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.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Le thème de l’émission est l’utilisation de</w:t>
            </w:r>
            <w:r w:rsidR="008642BC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s</w:t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machines</w:t>
            </w:r>
            <w:r w:rsidR="000F2C25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(robots)</w:t>
            </w:r>
            <w:r w:rsidR="0050561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pour faire le travail</w:t>
            </w:r>
            <w:r w:rsidR="008642BC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à la place de l’homme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.</w:t>
            </w:r>
          </w:p>
          <w:p w:rsidR="000F2C25" w:rsidRDefault="000F2C25" w:rsidP="000F2C25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Un présentateur pose une question à l’au</w:t>
            </w:r>
            <w:r w:rsidR="00D35489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tre présentateur, en donnant 3 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réponses</w:t>
            </w:r>
            <w:r w:rsidR="00D35489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possibles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.</w:t>
            </w:r>
            <w:r w:rsidR="0005586F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</w:t>
            </w:r>
          </w:p>
          <w:p w:rsidR="00D35489" w:rsidRDefault="0005586F" w:rsidP="00D35489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8642BC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</w:t>
            </w:r>
            <w:r w:rsidR="00D35489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</w:t>
            </w:r>
            <w:r w:rsidR="00160CE8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La question posée par un des présentateurs</w:t>
            </w:r>
            <w:r w:rsidR="00D35489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fait partie du « quiz du jour » de l’émission.</w:t>
            </w:r>
          </w:p>
          <w:p w:rsidR="00160CE8" w:rsidRDefault="00160CE8" w:rsidP="00160CE8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 Pour le quiz il s’agit d’une question sur les travailles que les robots pourraient faire.</w:t>
            </w:r>
          </w:p>
          <w:p w:rsidR="00160CE8" w:rsidRDefault="00160CE8" w:rsidP="00D35489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Les trois réponses du quiz sont : manipuler des petits objets, travailler </w:t>
            </w:r>
            <w:r w:rsidRPr="008642BC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dans des espace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s</w:t>
            </w:r>
            <w:r w:rsidRPr="008642BC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ouverts, avoir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des compétences sociales et émotionnelles.</w:t>
            </w:r>
          </w:p>
          <w:p w:rsidR="0005586F" w:rsidRDefault="0005586F" w:rsidP="000F2C25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8642BC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La réponse que le présentateur donne est « manipuler des petits </w:t>
            </w:r>
            <w:r w:rsidR="00160CE8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objets.»</w:t>
            </w:r>
          </w:p>
          <w:p w:rsidR="00917A84" w:rsidRDefault="00917A84" w:rsidP="000F2C25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Les compétences fondamentales sont : la négociation, la persuasion, </w:t>
            </w:r>
            <w:r w:rsidR="003A0768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être altruiste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, l’originalité et l’habilité manuelle.</w:t>
            </w:r>
          </w:p>
          <w:p w:rsidR="00563E2A" w:rsidRDefault="00563E2A" w:rsidP="00563E2A">
            <w:pPr>
              <w:spacing w:line="276" w:lineRule="auto"/>
              <w:ind w:left="284" w:right="317"/>
              <w:rPr>
                <w:rFonts w:ascii="Times New Roman" w:eastAsia="Calibri" w:hAnsi="Times New Roman"/>
                <w:i/>
                <w:color w:val="000000"/>
                <w:sz w:val="8"/>
                <w:szCs w:val="8"/>
                <w:lang w:val="fr-FR" w:eastAsia="en-US"/>
              </w:rPr>
            </w:pPr>
          </w:p>
        </w:tc>
        <w:tc>
          <w:tcPr>
            <w:tcW w:w="866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8</w:t>
            </w:r>
          </w:p>
        </w:tc>
        <w:tc>
          <w:tcPr>
            <w:tcW w:w="866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6" w:space="0" w:color="385623" w:themeColor="accent6" w:themeShade="80"/>
              <w:right w:val="single" w:sz="4" w:space="0" w:color="385623" w:themeColor="accent6" w:themeShade="80"/>
            </w:tcBorders>
            <w:shd w:val="clear" w:color="auto" w:fill="C5E0B3" w:themeFill="accent6" w:themeFillTint="66"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10</w:t>
            </w:r>
          </w:p>
        </w:tc>
      </w:tr>
      <w:tr w:rsidR="00563E2A" w:rsidTr="00974D18">
        <w:trPr>
          <w:trHeight w:val="2197"/>
        </w:trPr>
        <w:tc>
          <w:tcPr>
            <w:tcW w:w="1158" w:type="dxa"/>
            <w:tcBorders>
              <w:top w:val="single" w:sz="6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  <w:hideMark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fr-FR" w:eastAsia="en-US"/>
              </w:rPr>
              <w:t>Éléments relevant du niveau</w:t>
            </w: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Cs w:val="20"/>
                <w:lang w:val="fr-FR" w:eastAsia="en-US"/>
              </w:rPr>
              <w:t>B2</w:t>
            </w:r>
          </w:p>
        </w:tc>
        <w:tc>
          <w:tcPr>
            <w:tcW w:w="8248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4" w:space="0" w:color="385623" w:themeColor="accent6" w:themeShade="80"/>
              <w:right w:val="single" w:sz="6" w:space="0" w:color="385623" w:themeColor="accent6" w:themeShade="80"/>
            </w:tcBorders>
            <w:vAlign w:val="center"/>
          </w:tcPr>
          <w:p w:rsidR="00563E2A" w:rsidRDefault="00563E2A" w:rsidP="00974D18">
            <w:pPr>
              <w:spacing w:line="276" w:lineRule="auto"/>
              <w:ind w:right="317"/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>Repérage des détails / des éléments de comp</w:t>
            </w:r>
            <w:r w:rsidR="0005586F"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>réhension plus fine :(au moins</w:t>
            </w:r>
            <w:r w:rsidR="0089581B"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 xml:space="preserve"> 2 sur 3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fr-FR" w:eastAsia="en-US"/>
              </w:rPr>
              <w:t>)</w:t>
            </w:r>
          </w:p>
          <w:p w:rsidR="00563E2A" w:rsidRDefault="00563E2A" w:rsidP="00563E2A">
            <w:pPr>
              <w:spacing w:line="276" w:lineRule="auto"/>
              <w:ind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</w:p>
          <w:p w:rsidR="00563E2A" w:rsidRDefault="00563E2A" w:rsidP="0089581B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34230D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Le thème principal</w:t>
            </w:r>
            <w:bookmarkStart w:id="0" w:name="_GoBack"/>
            <w:bookmarkEnd w:id="0"/>
            <w:r w:rsidR="000F2C25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de l’émission est l’automatisation. </w:t>
            </w:r>
          </w:p>
          <w:p w:rsidR="00563E2A" w:rsidRDefault="00160CE8" w:rsidP="00160CE8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Deux professeurs</w:t>
            </w:r>
            <w:r w:rsidR="00917A8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universitaires</w:t>
            </w: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</w:t>
            </w:r>
            <w:r w:rsidR="00917A8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ont calculé</w:t>
            </w:r>
            <w:r w:rsidR="001823D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la</w:t>
            </w:r>
            <w:r w:rsidR="00917A8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réceptivité</w:t>
            </w:r>
            <w:r w:rsidR="001823D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/ susceptibilité</w:t>
            </w:r>
            <w:r w:rsidR="00917A8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</w:t>
            </w:r>
            <w:r w:rsidR="001823D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(</w:t>
            </w:r>
            <w:proofErr w:type="spellStart"/>
            <w:r w:rsidR="001823D4" w:rsidRPr="001823D4">
              <w:rPr>
                <w:rFonts w:ascii="Times New Roman" w:eastAsia="Calibri" w:hAnsi="Times New Roman"/>
                <w:i/>
                <w:sz w:val="20"/>
                <w:szCs w:val="20"/>
                <w:lang w:val="fr-FR" w:eastAsia="en-US"/>
              </w:rPr>
              <w:t>susceptibe</w:t>
            </w:r>
            <w:proofErr w:type="spellEnd"/>
            <w:r w:rsidR="001823D4" w:rsidRPr="001823D4">
              <w:rPr>
                <w:rFonts w:ascii="Times New Roman" w:eastAsia="Calibri" w:hAnsi="Times New Roman"/>
                <w:i/>
                <w:sz w:val="20"/>
                <w:szCs w:val="20"/>
                <w:lang w:val="fr-FR" w:eastAsia="en-US"/>
              </w:rPr>
              <w:t xml:space="preserve"> to</w:t>
            </w:r>
            <w:r w:rsidR="001823D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) </w:t>
            </w:r>
            <w:r w:rsidR="00917A8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à l’automatisation pour chaque travail, basé sur des compétences fondamentales. </w:t>
            </w:r>
          </w:p>
          <w:p w:rsidR="00160CE8" w:rsidRDefault="00160CE8" w:rsidP="004A3FDC">
            <w:pPr>
              <w:spacing w:line="276" w:lineRule="auto"/>
              <w:ind w:left="284" w:right="317"/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sym w:font="Wingdings 2" w:char="F0A3"/>
            </w:r>
            <w:r w:rsidR="00917A8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 xml:space="preserve"> Une des compétences est la dextérité manuelle</w:t>
            </w:r>
            <w:r w:rsidR="001823D4">
              <w:rPr>
                <w:rFonts w:ascii="Times New Roman" w:eastAsia="Calibri" w:hAnsi="Times New Roman"/>
                <w:sz w:val="20"/>
                <w:szCs w:val="20"/>
                <w:lang w:val="fr-FR" w:eastAsia="en-US"/>
              </w:rPr>
              <w:t>.</w:t>
            </w:r>
          </w:p>
        </w:tc>
        <w:tc>
          <w:tcPr>
            <w:tcW w:w="866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4" w:space="0" w:color="385623" w:themeColor="accent6" w:themeShade="80"/>
              <w:right w:val="single" w:sz="6" w:space="0" w:color="385623" w:themeColor="accent6" w:themeShade="80"/>
            </w:tcBorders>
            <w:shd w:val="clear" w:color="auto" w:fill="C5E0B3" w:themeFill="accent6" w:themeFillTint="66"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fr-FR" w:eastAsia="en-US"/>
              </w:rPr>
              <w:t>10</w:t>
            </w:r>
          </w:p>
        </w:tc>
        <w:tc>
          <w:tcPr>
            <w:tcW w:w="866" w:type="dxa"/>
            <w:tcBorders>
              <w:top w:val="single" w:sz="6" w:space="0" w:color="385623" w:themeColor="accent6" w:themeShade="80"/>
              <w:left w:val="single" w:sz="6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thinDiagStripe" w:color="auto" w:fill="C5E0B3" w:themeFill="accent6" w:themeFillTint="66"/>
          </w:tcPr>
          <w:p w:rsidR="00563E2A" w:rsidRDefault="00563E2A" w:rsidP="00563E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lang w:val="fr-FR" w:eastAsia="en-US"/>
              </w:rPr>
            </w:pPr>
          </w:p>
        </w:tc>
      </w:tr>
    </w:tbl>
    <w:p w:rsidR="00EE27C0" w:rsidRDefault="00EE27C0">
      <w:r>
        <w:t>Name:</w:t>
      </w:r>
      <w:r w:rsidR="00A671B0">
        <w:t xml:space="preserve"> </w:t>
      </w:r>
      <w:r>
        <w:t>_____________________</w:t>
      </w:r>
      <w:r w:rsidR="0058481D">
        <w:t>________</w:t>
      </w:r>
      <w:r>
        <w:t>___</w:t>
      </w:r>
      <w:r w:rsidR="0058481D">
        <w:t xml:space="preserve">  </w:t>
      </w:r>
      <w:r>
        <w:t xml:space="preserve"> Class: TES2                 Mark:           /20</w:t>
      </w:r>
    </w:p>
    <w:sectPr w:rsidR="00EE27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F46" w:rsidRDefault="00A45F46" w:rsidP="00563E2A">
      <w:r>
        <w:separator/>
      </w:r>
    </w:p>
  </w:endnote>
  <w:endnote w:type="continuationSeparator" w:id="0">
    <w:p w:rsidR="00A45F46" w:rsidRDefault="00A45F46" w:rsidP="0056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F46" w:rsidRDefault="00A45F46" w:rsidP="00563E2A">
      <w:r>
        <w:separator/>
      </w:r>
    </w:p>
  </w:footnote>
  <w:footnote w:type="continuationSeparator" w:id="0">
    <w:p w:rsidR="00A45F46" w:rsidRDefault="00A45F46" w:rsidP="0056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E2A" w:rsidRPr="00563E2A" w:rsidRDefault="00563E2A">
    <w:pPr>
      <w:pStyle w:val="En-tte"/>
      <w:rPr>
        <w:rFonts w:ascii="Arial" w:hAnsi="Arial" w:cs="Arial"/>
        <w:b/>
        <w:sz w:val="28"/>
        <w:szCs w:val="28"/>
        <w:u w:val="single"/>
      </w:rPr>
    </w:pPr>
    <w:r w:rsidRPr="00563E2A">
      <w:rPr>
        <w:rFonts w:ascii="Arial" w:hAnsi="Arial" w:cs="Arial"/>
        <w:b/>
        <w:sz w:val="28"/>
        <w:szCs w:val="28"/>
        <w:u w:val="single"/>
      </w:rPr>
      <w:t>ARTIFICIAL INTELLIGENCE  (BBC 6 min English)</w:t>
    </w:r>
    <w:r w:rsidR="00160CE8">
      <w:rPr>
        <w:rFonts w:ascii="Arial" w:hAnsi="Arial" w:cs="Arial"/>
        <w:sz w:val="28"/>
        <w:szCs w:val="28"/>
      </w:rPr>
      <w:t xml:space="preserve">    Min 1’50</w:t>
    </w:r>
  </w:p>
  <w:p w:rsidR="00563E2A" w:rsidRDefault="00563E2A">
    <w:pPr>
      <w:pStyle w:val="En-tte"/>
    </w:pPr>
  </w:p>
  <w:p w:rsidR="00563E2A" w:rsidRDefault="00563E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2A"/>
    <w:rsid w:val="00053C95"/>
    <w:rsid w:val="0005586F"/>
    <w:rsid w:val="00065AD0"/>
    <w:rsid w:val="0009264B"/>
    <w:rsid w:val="000F2C25"/>
    <w:rsid w:val="000F5E1B"/>
    <w:rsid w:val="00160CE8"/>
    <w:rsid w:val="001823D4"/>
    <w:rsid w:val="001E00AA"/>
    <w:rsid w:val="001E0F30"/>
    <w:rsid w:val="0034230D"/>
    <w:rsid w:val="003A0768"/>
    <w:rsid w:val="003C4D8A"/>
    <w:rsid w:val="004229A7"/>
    <w:rsid w:val="0046167D"/>
    <w:rsid w:val="004A3FDC"/>
    <w:rsid w:val="004A44FC"/>
    <w:rsid w:val="00505614"/>
    <w:rsid w:val="005341A3"/>
    <w:rsid w:val="00563E2A"/>
    <w:rsid w:val="0058481D"/>
    <w:rsid w:val="006C3EC8"/>
    <w:rsid w:val="0075032A"/>
    <w:rsid w:val="0075680F"/>
    <w:rsid w:val="007F338B"/>
    <w:rsid w:val="008642BC"/>
    <w:rsid w:val="0089581B"/>
    <w:rsid w:val="00917A84"/>
    <w:rsid w:val="00974D18"/>
    <w:rsid w:val="00A45F46"/>
    <w:rsid w:val="00A5771F"/>
    <w:rsid w:val="00A671B0"/>
    <w:rsid w:val="00A96848"/>
    <w:rsid w:val="00AD6E1C"/>
    <w:rsid w:val="00B71470"/>
    <w:rsid w:val="00C040AE"/>
    <w:rsid w:val="00D118FE"/>
    <w:rsid w:val="00D35489"/>
    <w:rsid w:val="00D95AA2"/>
    <w:rsid w:val="00E065F3"/>
    <w:rsid w:val="00EE27C0"/>
    <w:rsid w:val="00F5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8EB2"/>
  <w15:chartTrackingRefBased/>
  <w15:docId w15:val="{9665BC67-0BED-440A-8AE5-E75E7CAE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E2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3E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3E2A"/>
    <w:rPr>
      <w:rFonts w:ascii="Calibri" w:eastAsia="Times New Roman" w:hAnsi="Calibri" w:cs="Times New Roman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563E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3E2A"/>
    <w:rPr>
      <w:rFonts w:ascii="Calibri" w:eastAsia="Times New Roman" w:hAnsi="Calibri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Zeineb DOFFO</dc:creator>
  <cp:keywords/>
  <dc:description/>
  <cp:lastModifiedBy>Zeineb DOFFO</cp:lastModifiedBy>
  <cp:revision>37</cp:revision>
  <dcterms:created xsi:type="dcterms:W3CDTF">2017-09-20T14:41:00Z</dcterms:created>
  <dcterms:modified xsi:type="dcterms:W3CDTF">2017-09-29T09:49:00Z</dcterms:modified>
</cp:coreProperties>
</file>